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Five-number summary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Resumen de cinco números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minimum, first quartile, median, third quartile, and maximum of a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6, 8, 14, 19, 22 — the five values a box plot is built from.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Whisker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Bigote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on a box plot that reaches from the box out to the least or greatest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left whisker reaches the minimum; the right whisker reaches the maximum.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Middle half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Mitad central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values from the first quartile to the third quartile, which the box covers.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box holds half of the data.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      •      Five-number summary      •      Whisker      •      Middle half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minimum, Q1, median, Q3, and maximum together are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line that reaches from the box to an extreme value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box of a box plot covers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data.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equipo anota alto de forma más consistente? Usa los valores del diagrama de caja para apoyar tu respuesta?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</w:t>
      </w:r>
      <w:r>
        <w:rPr>
          <w:i/>
          <w:iCs/>
          <w:color w:val="5F6F80"/>
          <w:sz w:val="18"/>
          <w:szCs w:val="18"/>
        </w:rPr>
        <w:t xml:space="preserve">  ·  Diagrama de caja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</w:t>
      </w:r>
      <w:r>
        <w:rPr>
          <w:i/>
          <w:iCs/>
          <w:color w:val="5F6F80"/>
          <w:sz w:val="18"/>
          <w:szCs w:val="18"/>
        </w:rPr>
        <w:t xml:space="preserve">  ·  Cuartil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</w:t>
      </w:r>
      <w:r>
        <w:rPr>
          <w:i/>
          <w:iCs/>
          <w:color w:val="5F6F80"/>
          <w:sz w:val="18"/>
          <w:szCs w:val="18"/>
        </w:rPr>
        <w:t xml:space="preserve">  ·  Rango intercuartílico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box plot is built from the minimum, Q1, median, Q3, and maximum. — Students name the five-number summary (min, Q1, median, Q3, max) and find the median (14) for the 11 ordered scores.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25%</w:t>
      </w:r>
    </w:p>
    <w:p>
      <w:pPr>
        <w:spacing w:after="40"/>
        <w:ind w:left="420"/>
      </w:pPr>
      <w:r>
        <w:rPr>
          <w:sz w:val="20"/>
          <w:szCs w:val="20"/>
        </w:rPr>
        <w:t xml:space="preserve">B)  50%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</w:t>
      </w:r>
    </w:p>
    <w:p>
      <w:pPr>
        <w:spacing w:after="40"/>
        <w:ind w:left="420"/>
      </w:pPr>
      <w:r>
        <w:rPr>
          <w:sz w:val="20"/>
          <w:szCs w:val="20"/>
        </w:rPr>
        <w:t xml:space="preserve">C)  23</w:t>
      </w:r>
    </w:p>
    <w:p>
      <w:pPr>
        <w:spacing w:after="40"/>
        <w:ind w:left="420"/>
      </w:pPr>
      <w:r>
        <w:rPr>
          <w:sz w:val="20"/>
          <w:szCs w:val="20"/>
        </w:rPr>
        <w:t xml:space="preserve">D)  31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36; it is the value of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56; it is the total of Q1 and Q3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Display Data with Box Plots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Box Plot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Median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Quartile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Interquartile Range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Variability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Five-number summary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Whisker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10:  </w:t>
      </w:r>
      <w:r>
        <w:rPr>
          <w:sz w:val="21"/>
          <w:szCs w:val="21"/>
        </w:rPr>
        <w:t xml:space="preserve">Middle half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13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median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Display Data: Box Plots is treating a quartile as just one data point instead of the median of a half — for the lower half 4, 8, 10, 14, some students pick 10 (the last value) as Q1 instead of finding the median of that half: Q1 = (8 + 10) ÷ 2 = 9. A second common slip is finding IQR by adding the quartiles instead of subtracting, writing IQR = Q3 + Q1 (like 30 + 18 = 48) instead of IQR = Q3 − Q1 (30 − 18 = 12) — always order the data first, then subtract Q1 from Q3 to find the spread of the middle 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50%</w:t>
      </w:r>
      <w:r>
        <w:rPr>
          <w:i/>
          <w:iCs/>
          <w:color w:val="5F6F80"/>
          <w:sz w:val="19"/>
          <w:szCs w:val="19"/>
        </w:rPr>
        <w:t xml:space="preserve">  — The box in a box plot contains the middle 50% of the data (from Q1 to Q3).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2026-10-02T10:57:12.172Z</dcterms:created>
  <dcterms:modified xsi:type="dcterms:W3CDTF">2026-10-02T10:57:12.172Z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