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14 sq cm</w:t>
      </w:r>
    </w:p>
    <w:p>
      <w:pPr>
        <w:spacing w:after="40"/>
        <w:ind w:left="420"/>
      </w:pPr>
      <w:r>
        <w:rPr>
          <w:sz w:val="20"/>
          <w:szCs w:val="20"/>
        </w:rPr>
        <w:t xml:space="preserve">B)  22.5 sq cm</w:t>
      </w:r>
    </w:p>
    <w:p>
      <w:pPr>
        <w:spacing w:after="40"/>
        <w:ind w:left="420"/>
      </w:pPr>
      <w:r>
        <w:rPr>
          <w:sz w:val="20"/>
          <w:szCs w:val="20"/>
        </w:rPr>
        <w:t xml:space="preserve">C)  45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length of the slanted side</w:t>
      </w:r>
    </w:p>
    <w:p>
      <w:pPr>
        <w:spacing w:after="40"/>
        <w:ind w:left="420"/>
      </w:pPr>
      <w:r>
        <w:rPr>
          <w:sz w:val="20"/>
          <w:szCs w:val="20"/>
        </w:rPr>
        <w:t xml:space="preserve">B)  The perimeter divided by 4</w:t>
      </w:r>
    </w:p>
    <w:p>
      <w:pPr>
        <w:spacing w:after="40"/>
        <w:ind w:left="420"/>
      </w:pPr>
      <w:r>
        <w:rPr>
          <w:sz w:val="20"/>
          <w:szCs w:val="20"/>
        </w:rPr>
        <w:t xml:space="preserve">C)  The perpendicular distance between the base and the opposite side</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2026-10-02T10:57:18.615Z</dcterms:created>
  <dcterms:modified xsi:type="dcterms:W3CDTF">2026-10-02T10:57:18.615Z</dcterms:modified>
</cp:coreProperties>
</file>

<file path=docProps/custom.xml><?xml version="1.0" encoding="utf-8"?>
<Properties xmlns="http://schemas.openxmlformats.org/officeDocument/2006/custom-properties" xmlns:vt="http://schemas.openxmlformats.org/officeDocument/2006/docPropsVTypes"/>
</file>