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Parallelograms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Parallelogram</w:t>
      </w:r>
      <w:r>
        <w:rPr>
          <w:i/>
          <w:iCs/>
          <w:color w:val="5F6F80"/>
          <w:sz w:val="20"/>
          <w:szCs w:val="20"/>
        </w:rPr>
        <w:t xml:space="preserve">  ·  Paralelogramo</w:t>
      </w:r>
    </w:p>
    <w:p>
      <w:pPr>
        <w:spacing w:after="160"/>
      </w:pPr>
      <w:r>
        <w:rPr>
          <w:sz w:val="21"/>
          <w:szCs w:val="21"/>
        </w:rPr>
        <w:t xml:space="preserve">A four-sided shape with two pairs of parallel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160"/>
      </w:pPr>
      <w:r>
        <w:rPr>
          <w:sz w:val="21"/>
          <w:szCs w:val="21"/>
        </w:rPr>
        <w:t xml:space="preserve">A side of the shape you use to find the area.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160"/>
      </w:pPr>
      <w:r>
        <w:rPr>
          <w:sz w:val="21"/>
          <w:szCs w:val="21"/>
        </w:rPr>
        <w:t xml:space="preserve">The straight-up distance from the base to the top.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160"/>
      </w:pPr>
      <w:r>
        <w:rPr>
          <w:sz w:val="21"/>
          <w:szCs w:val="21"/>
        </w:rPr>
        <w:t xml:space="preserve">How much space is inside a flat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1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160"/>
      </w:pPr>
      <w:r>
        <w:rPr>
          <w:sz w:val="21"/>
          <w:szCs w:val="21"/>
        </w:rPr>
        <w:t xml:space="preserve">A math rule written with symbols.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use the height because it is perpendicular to the base.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
Usamos la altura porque es ___ a la base.</w:t>
      </w:r>
    </w:p>
    <w:p>
      <w:pPr>
        <w:spacing w:after="60"/>
      </w:pPr>
      <w:r>
        <w:rPr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
El lado inclinado no es la altura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parallelogram,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'height' to the perpendicular (straight-up) distance from base to top, and recognize the slanted side is longer and would overstate the area.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client tilted the patio to make it more slanted but kept the base at 14 ft and the height at 9 ft, would the area change? Justify your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area would ___ because the formula only depends on ___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Tilting the shape changes the slanted side but not the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Rearranging the parallelogram makes a rectangle with the same base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"rearrange" or "rectangle".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
Cuando muevo el triángulo, obtengo un ___.</w:t>
      </w:r>
    </w:p>
    <w:p>
      <w:pPr>
        <w:spacing w:after="60"/>
      </w:pPr>
      <w:r>
        <w:rPr>
          <w:sz w:val="21"/>
          <w:szCs w:val="21"/>
        </w:rPr>
        <w:t xml:space="preserve">Area equals base times ___, so 14 times 9 equals ___.</w:t>
      </w:r>
      <w:r>
        <w:rPr>
          <w:i/>
          <w:iCs/>
          <w:color w:val="5F6F80"/>
          <w:sz w:val="19"/>
          <w:szCs w:val="19"/>
        </w:rPr>
        <w:br/>
        <w:t xml:space="preserve">
El área es la base por ___, entonces 14 por 9 es ___.</w:t>
      </w:r>
    </w:p>
    <w:p>
      <w:pPr>
        <w:spacing w:after="60"/>
      </w:pPr>
      <w:r>
        <w:rPr>
          <w:sz w:val="21"/>
          <w:szCs w:val="21"/>
        </w:rPr>
        <w:t xml:space="preserve">It is like a rectangle because ___.</w:t>
      </w:r>
      <w:r>
        <w:rPr>
          <w:i/>
          <w:iCs/>
          <w:color w:val="5F6F80"/>
          <w:sz w:val="19"/>
          <w:szCs w:val="19"/>
        </w:rPr>
        <w:br/>
        <w:t xml:space="preserve">
Es como un rectángulo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rearrange, rectangle, base,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names a rectangle, states the area is 14 x 9 = 126 sq ft, and explains the rearranged rectangle has the same base and height as the parallelogram.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says any quadrilateral's area is base x height. Critique this claim using what you know about parallelograms versus other four-sided shapes.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claim is wrong because ___ only works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___, which shows that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First find the area, then divide by the tile size.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"area"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
Primero hallo el área: 18 por 10 es ___ pies cuadrados.</w:t>
      </w:r>
    </w:p>
    <w:p>
      <w:pPr>
        <w:spacing w:after="60"/>
      </w:pPr>
      <w:r>
        <w:rPr>
          <w:sz w:val="21"/>
          <w:szCs w:val="21"/>
        </w:rPr>
        <w:t xml:space="preserve">Then I divide by 2 because ___, so she needs ___ tiles.</w:t>
      </w:r>
      <w:r>
        <w:rPr>
          <w:i/>
          <w:iCs/>
          <w:color w:val="5F6F80"/>
          <w:sz w:val="19"/>
          <w:szCs w:val="19"/>
        </w:rPr>
        <w:br/>
        <w:t xml:space="preserve">
Luego divido entre 2 porque ___, entonces necesita ___ baldosas.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area, base, height, parallelogram, tiles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180 sq ft, then divide 180 / 2 = 90 tiles, and explain why dividing by the tile size gives the count.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Tiles come in boxes of 12. Generalize a rule for finding how many full boxes the architect must buy for any courtyard area, and apply it here.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for boxes is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this courtyard she needs ___ boxes,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area using the words base, height, area, and formula.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Parallelogram is a four-sided shape with two pairs of parallel sides.</w:t>
      </w:r>
    </w:p>
    <w:p>
      <w:pPr>
        <w:spacing w:after="60"/>
      </w:pPr>
      <w:r>
        <w:rPr>
          <w:sz w:val="21"/>
          <w:szCs w:val="21"/>
        </w:rPr>
        <w:t xml:space="preserve">Write a kernel sentence about parallelogram.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paralelogramo.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Parallelogram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Parallelogram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Parallelogram matters in math, but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Parallelogram matters in math, so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parallelogram.</w:t>
      </w:r>
    </w:p>
    <w:p>
      <w:pPr>
        <w:spacing w:after="60"/>
      </w:pPr>
      <w:r>
        <w:rPr>
          <w:sz w:val="21"/>
          <w:szCs w:val="21"/>
        </w:rPr>
        <w:t xml:space="preserve">Parallelogram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parallelogram.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parallelogram.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parallelogram.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
Usamos la altura porque es ___ a la base.</w:t>
      </w:r>
    </w:p>
    <w:p>
      <w:pPr>
        <w:spacing w:after="60"/>
      </w:pPr>
      <w:r>
        <w:rPr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
El lado inclinado no es la altura porque ___.</w:t>
      </w:r>
    </w:p>
    <w:p>
      <w:pPr>
        <w:spacing w:after="60"/>
      </w:pPr>
      <w:r>
        <w:rPr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
Cuando muevo el triángulo, obtengo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area of a parallelogram with base 9 cm and height 5 cm?</w:t>
      </w:r>
    </w:p>
    <w:p>
      <w:pPr>
        <w:spacing w:after="60"/>
        <w:ind w:left="360"/>
      </w:pPr>
      <w:r>
        <w:rPr>
          <w:sz w:val="20"/>
          <w:szCs w:val="20"/>
        </w:rPr>
        <w:t xml:space="preserve">A. 45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14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22.5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90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measurement is the height of a parallelogram?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perpendicular distance between the base and the opposite side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length of the slanted side</w:t>
      </w:r>
    </w:p>
    <w:p>
      <w:pPr>
        <w:spacing w:after="60"/>
        <w:ind w:left="360"/>
      </w:pPr>
      <w:r>
        <w:rPr>
          <w:sz w:val="20"/>
          <w:szCs w:val="20"/>
        </w:rPr>
        <w:t xml:space="preserve">C. The perimeter divided by 4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longest side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parallelogram has a base of 13 inches and a height of 5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65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36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65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45 sq cm</w:t>
      </w:r>
      <w:r>
        <w:rPr>
          <w:i/>
          <w:iCs/>
          <w:color w:val="5F6F80"/>
          <w:sz w:val="19"/>
          <w:szCs w:val="19"/>
        </w:rPr>
        <w:t xml:space="preserve">  — A = b × h = 9 × 5 = 45 square centimeters.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The perpendicular distance between the base and the opposite side</w:t>
      </w:r>
      <w:r>
        <w:rPr>
          <w:i/>
          <w:iCs/>
          <w:color w:val="5F6F80"/>
          <w:sz w:val="19"/>
          <w:szCs w:val="19"/>
        </w:rPr>
        <w:t xml:space="preserve">  — The height is always the perpendicular (straight up-and-down) distance between the base and the opposite side, not the slanted side.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65 sq in</w:t>
      </w:r>
      <w:r>
        <w:rPr>
          <w:i/>
          <w:iCs/>
          <w:color w:val="5F6F80"/>
          <w:sz w:val="19"/>
          <w:szCs w:val="19"/>
        </w:rPr>
        <w:t xml:space="preserve">  — A = b x h = 13 x 5 = 65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Parallelogram is a four-sided shape with two pairs of parallel sides.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Parallelograms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733717e363c0d1aea56e04697f0f887a6803fc.png"/><Relationship Id="rId10" Type="http://schemas.openxmlformats.org/officeDocument/2006/relationships/image" Target="media/b4b9bdbcf257f1a99b098534a386c8d5c1a59a9e.png"/><Relationship Id="rId11" Type="http://schemas.openxmlformats.org/officeDocument/2006/relationships/image" Target="media/f2135c8eb29e8d502f6a5d0665a42183d469b002.png"/><Relationship Id="rId12" Type="http://schemas.openxmlformats.org/officeDocument/2006/relationships/image" Target="media/c1ec25927a839793ae34f47d7eb57239fd64238d.png"/><Relationship Id="rId13" Type="http://schemas.openxmlformats.org/officeDocument/2006/relationships/image" Target="media/6084b8e14400ff46b9369d3020cbca1205604aa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— Notes Packet</dc:title>
  <dc:creator>Neft Teacher</dc:creator>
  <cp:lastModifiedBy>Un-named</cp:lastModifiedBy>
  <cp:revision>1</cp:revision>
  <dcterms:created xsi:type="dcterms:W3CDTF">2026-06-01T16:40:14.273Z</dcterms:created>
  <dcterms:modified xsi:type="dcterms:W3CDTF">2026-06-01T16:40:14.273Z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