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40" w:type="dxa"/>
        </w:tblCellMar>
        <w:tblLook w:firstColumn="1" w:firstRow="1" w:lastColumn="0" w:lastRow="0" w:noHBand="0" w:noVBand="1" w:val="04A0"/>
      </w:tblPr>
      <w:tblGrid>
        <w:gridCol w:w="648"/>
        <w:gridCol w:w="3960"/>
        <w:gridCol w:w="604"/>
        <w:gridCol w:w="1800"/>
        <w:gridCol w:w="792"/>
        <w:gridCol w:w="1699"/>
      </w:tblGrid>
      <w:tr>
        <w:trPr>
          <w:cantSplit/>
        </w:trPr>
        <w:tc>
          <w:tcPr>
            <w:tcW w:type="dxa" w:w="648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Name</w:t>
            </w:r>
          </w:p>
        </w:tc>
        <w:tc>
          <w:tcPr>
            <w:tcW w:type="dxa" w:w="396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605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Date</w:t>
            </w:r>
          </w:p>
        </w:tc>
        <w:tc>
          <w:tcPr>
            <w:tcW w:type="dxa" w:w="1800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  <w:tc>
          <w:tcPr>
            <w:tcW w:type="dxa" w:w="792"/>
          </w:tcPr>
          <w:p>
            <w:pPr>
              <w:spacing w:before="0" w:after="0" w:line="269" w:lineRule="auto"/>
            </w:pPr>
            <w:r/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Period</w:t>
            </w:r>
          </w:p>
        </w:tc>
        <w:tc>
          <w:tcPr>
            <w:tcW w:type="dxa" w:w="1699"/>
            <w:tcBorders>
              <w:bottom w:val="single" w:sz="6" w:space="0" w:color="000000"/>
            </w:tcBorders>
          </w:tcPr>
          <w:p>
            <w:pPr>
              <w:spacing w:before="0" w:after="0" w:line="269" w:lineRule="auto"/>
            </w:pPr>
            <w:r/>
          </w:p>
        </w:tc>
      </w:tr>
    </w:tbl>
    <w:p>
      <w:pPr>
        <w:spacing w:before="0" w:after="24" w:line="276" w:lineRule="auto"/>
      </w:pPr>
    </w:p>
    <w:p>
      <w:pPr>
        <w:keepNext/>
        <w:spacing w:before="0" w:after="12" w:line="276" w:lineRule="auto"/>
      </w:pPr>
      <w:r>
        <w:rPr>
          <w:rFonts w:ascii="Avenir Next" w:hAnsi="Avenir Next" w:cs="Avenir Next" w:eastAsia="Avenir Next"/>
          <w:b/>
          <w:i w:val="0"/>
          <w:caps w:val="1"/>
          <w:color w:val="003A70"/>
          <w:spacing w:val="12"/>
          <w:sz w:val="19"/>
          <w:u w:val="none"/>
        </w:rPr>
        <w:t>Lesson 4-5  ·  Session 1</w:t>
      </w:r>
    </w:p>
    <w:p>
      <w:pPr>
        <w:keepNext/>
        <w:spacing w:before="0" w:after="24" w:line="240" w:lineRule="auto"/>
      </w:pPr>
      <w:r>
        <w:rPr>
          <w:rFonts w:ascii="Avenir Next" w:hAnsi="Avenir Next" w:cs="Avenir Next" w:eastAsia="Avenir Next"/>
          <w:b/>
          <w:i w:val="0"/>
          <w:color w:val="1A1A1A"/>
          <w:sz w:val="46"/>
          <w:u w:val="none"/>
        </w:rPr>
        <w:t>Homework</w:t>
      </w:r>
    </w:p>
    <w:p>
      <w:pPr>
        <w:keepNext/>
        <w:spacing w:before="0" w:after="39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24"/>
          <w:u w:val="none"/>
        </w:rPr>
        <w:t>Find the Whole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Maryland Standard 6.RP.A.3c   ·   Learning target — I can find the whole when I know a part and the percent it represents.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 xml:space="preserve">Show a model, calculation, or explanation for each exercise. Label units and answer every part.</w:t>
      </w:r>
    </w:p>
    <w:p>
      <w:pPr>
        <w:pBdr>
          <w:bottom w:val="single" w:sz="4" w:space="5" w:color="C9CDD2"/>
        </w:pBdr>
        <w:spacing w:before="0" w:after="70" w:line="264" w:lineRule="auto"/>
      </w:pPr>
      <w:r>
        <w:rPr>
          <w:rFonts w:ascii="Avenir Next" w:hAnsi="Avenir Next" w:cs="Avenir Next" w:eastAsia="Avenir Next"/>
          <w:b w:val="0"/>
          <w:i w:val="0"/>
          <w:color w:val="5A5F66"/>
          <w:sz w:val="17"/>
          <w:u w:val="none"/>
        </w:rPr>
        <w:t>Exercises 1–12 earn 1 point for a correct response and 1 for supporting work. Spiral Review and Test Practice earn 1 point each.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REMEMBER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review this before you start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If you know the part and the percent, you can find the whole: whole = part divided by percent (as a decimal).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1"/>
                <w:u w:val="none"/>
              </w:rPr>
              <w:t>Example: 20 is 40% of what number? 20 divided by 0.40 = 50.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Watch out — dividing by the percent as a whole number instead of a decimal gives an answer 100 times too small.</w:t>
            </w:r>
          </w:p>
          <w:p>
            <w:pPr>
              <w:spacing w:before="40" w:after="0" w:line="312" w:lineRule="auto"/>
              <w:ind w:left="317" w:hanging="317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•</w:t>
            </w:r>
            <w:r>
              <w:rPr>
                <w:rFonts w:ascii="Arial" w:hAnsi="Arial" w:cs="Arial" w:eastAsia="Arial"/>
                <w:b/>
                <w:i w:val="0"/>
                <w:color w:val="003A70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21"/>
                <w:u w:val="none"/>
              </w:rPr>
              <w:t xml:space="preserve">Check it — take your percent of the whole you found; you should get the original part back.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WORKED EXAMPLE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the same steps you practiced in class</w:t>
      </w: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90" w:type="dxa"/>
          <w:left w:w="140" w:type="dxa"/>
          <w:bottom w:w="90" w:type="dxa"/>
          <w:right w:w="14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</w:trPr>
        <w:tc>
          <w:tcPr>
            <w:tcW w:type="dxa" w:w="9504"/>
          </w:tcPr>
          <w:p>
            <w:r/>
          </w:p>
          <w:p>
            <w:pPr>
              <w:spacing w:before="0" w:after="65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1"/>
                <w:u w:val="none"/>
              </w:rPr>
              <w:t>Finding the Whole from a Part and Its Percent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1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A team has won 24 games, and that is 40% of the games it played. How many games did the team play?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1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Pair up what you know: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 xml:space="preserve">24 games matches 40%.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2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Step down to ten percent: divide both terms by four, giving 6 games.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3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Step up to one hundred percent: multiply both terms by ten.</w:t>
            </w:r>
          </w:p>
          <w:p>
            <w:pPr>
              <w:spacing w:before="40" w:after="30" w:line="300" w:lineRule="auto"/>
              <w:ind w:left="792" w:hanging="792"/>
            </w:pPr>
            <w:r>
              <w:rPr>
                <w:rFonts w:ascii="Avenir Next" w:hAnsi="Avenir Next" w:cs="Avenir Next" w:eastAsia="Avenir Next"/>
                <w:b/>
                <w:i w:val="0"/>
                <w:color w:val="003A70"/>
                <w:sz w:val="19"/>
                <w:u w:val="none"/>
              </w:rPr>
              <w:t>Step 4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Check forward: forty percent of your total should return the 24 wins.</w:t>
            </w:r>
          </w:p>
          <w:p>
            <w:pPr>
              <w:spacing w:before="60" w:after="0" w:line="288" w:lineRule="auto"/>
            </w:pPr>
            <w:r>
              <w:rPr>
                <w:rFonts w:ascii="Avenir Next" w:hAnsi="Avenir Next" w:cs="Avenir Next" w:eastAsia="Avenir Next"/>
                <w:b/>
                <w:i w:val="0"/>
                <w:color w:val="1A1A1A"/>
                <w:sz w:val="20"/>
                <w:u w:val="none"/>
              </w:rPr>
              <w:t>Answer</w:t>
            </w:r>
            <w:r>
              <w:rPr>
                <w:rFonts w:ascii="Arial" w:hAnsi="Arial" w:cs="Arial" w:eastAsia="Arial"/>
                <w:b w:val="0"/>
                <w:i w:val="0"/>
                <w:color w:val="1A1A1A"/>
                <w:sz w:val="20"/>
                <w:u w:val="none"/>
              </w:rPr>
              <w:t xml:space="preserve"> 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20"/>
                <w:u w:val="none"/>
              </w:rPr>
              <w:t>The team played 60 games in all.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EXERCISES</w:t>
      </w: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ab/>
        <w:t>12 exercises · 24 points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15 is 30% of what number?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42 is 60% of what number?</w:t>
      </w:r>
      <w:r>
        <w:rPr>
          <w:rFonts w:ascii="Arial" w:hAnsi="Arial" w:cs="Arial" w:eastAsia="Arial"/>
          <w:b w:val="0"/>
          <w:i w:val="0"/>
          <w:color w:val="1A1A1A"/>
          <w:sz w:val="21"/>
          <w:u w:val="none"/>
        </w:rPr>
        <w:t xml:space="preserve"> 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______ 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A student answered 18 questions correctly, which was 75% of the test. How many total questions were on the test?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Step down to ten percent, then build up to one hundred percent to find each whole.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a.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9 is 10% of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b.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16 is 20% of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35 is 50% of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d.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12 is 25% of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e.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45 is 90% of ______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893" w:hanging="403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f. 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28 is 70% of ______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Ticket Booth.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booth has sold 105 tickets, and that is 35% of all the tickets it printed. How many tickets did the booth print?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Trail Mix.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bag holds 78 g of peanuts, and that is 65% of the whole bag. How many grams does the whole bag hold?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558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Class Pledges.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class has collected $88 in pledges, and that is 55% of its goal. Find the goal, then find how much more the class still needs.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 xml:space="preserve">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Ibrahim says that if 30 is 60% of a number, then the number must be smaller than 30 because 60% is less than 100%. Explain his mistake, then find the number.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82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/>
            <w:r>
              <w:rPr>
                <w:rFonts w:ascii="Avenir Next" w:hAnsi="Avenir Next" w:cs="Avenir Next" w:eastAsia="Avenir Next"/>
                <w:b w:val="0"/>
                <w:i/>
                <w:color w:val="5A5F66"/>
                <w:sz w:val="16"/>
                <w:u w:val="none"/>
              </w:rPr>
              <w:t>Show your work.</w:t>
            </w:r>
          </w:p>
        </w:tc>
      </w:tr>
    </w:tbl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9.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If 36 is 60% of a number, find the number.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number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10.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If 14 is 20% of a number, find the number.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number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Two Steps.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survey found 27 students walk to school, which is 45% of those surveyed. How many were surveyed, and how many do not walk?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total and non-walkers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12.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Find the Mistake.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If 20 is 40% of a number, Kim multiplied 20 by 0.4 to get 8. Explain the mistake.</w:t>
      </w:r>
    </w:p>
    <w:p>
      <w:pPr>
        <w:keepNext w:val="1"/>
        <w:keepLines w:val="1"/>
        <w:spacing w:before="0" w:after="0" w:line="40" w:lineRule="exact"/>
        <w:rPr>
          <w:sz w:val="2"/>
        </w:rPr>
      </w:pPr>
      <w:r>
        <w:rPr>
          <w:rFonts w:ascii="Avenir Next" w:hAnsi="Avenir Next" w:cs="Avenir Next" w:eastAsia="Avenir Next"/>
          <w:b w:val="0"/>
          <w:i w:val="0"/>
          <w:color w:val="1A1A1A"/>
          <w:sz w:val="6"/>
          <w:u w:val="none"/>
        </w:rPr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nil"/>
        </w:tblBorders>
        <w:tblLayout w:type="fixed"/>
        <w:tblCellMar>
          <w:top w:w="60" w:type="dxa"/>
          <w:left w:w="120" w:type="dxa"/>
          <w:bottom w:w="60" w:type="dxa"/>
          <w:right w:w="120" w:type="dxa"/>
        </w:tblCellMar>
        <w:tblLook w:firstColumn="1" w:firstRow="1" w:lastColumn="0" w:lastRow="0" w:noHBand="0" w:noVBand="1" w:val="04A0"/>
      </w:tblPr>
      <w:tblGrid>
        <w:gridCol w:w="9504"/>
      </w:tblGrid>
      <w:tr>
        <w:trPr>
          <w:cantSplit/>
          <w:trHeight w:val="645" w:hRule="atLeast"/>
        </w:trPr>
        <w:tc>
          <w:tcPr>
            <w:tcW w:type="dxa" w:w="9504"/>
            <w:vAlign w:val="top"/>
          </w:tcPr>
          <w:p>
            <w:pPr>
              <w:keepNext w:val="1"/>
              <w:keepLines w:val="1"/>
              <w:spacing w:after="0" w:line="240" w:lineRule="auto"/>
            </w:pPr>
            <w:r>
              <w:t>Show your work.</w:t>
            </w:r>
          </w:p>
        </w:tc>
      </w:tr>
    </w:tbl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  the mistake and the answer</w:t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SPIRAL REVIEW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earlier skills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13.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4-4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Find 8% of 250.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14.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4-3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21 out of 80 is about what benchmark percent?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15.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From Lesson 3-2 Session 1.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 xml:space="preserve">  A printer prints 480 pages in 12 minutes. Find the unit rate.</w:t>
      </w:r>
    </w:p>
    <w:p>
      <w:pPr>
        <w:keepLines w:val="1"/>
        <w:tabs>
          <w:tab w:pos="9504" w:val="right" w:leader="underscore"/>
        </w:tabs>
        <w:spacing w:before="42" w:after="31" w:line="240" w:lineRule="auto"/>
        <w:ind w:left="490"/>
      </w:pPr>
      <w:r>
        <w:rPr>
          <w:rFonts w:ascii="Avenir Next" w:hAnsi="Avenir Next" w:cs="Avenir Next" w:eastAsia="Avenir Next"/>
          <w:b/>
          <w:i w:val="0"/>
          <w:color w:val="1A1A1A"/>
          <w:sz w:val="19"/>
          <w:u w:val="none"/>
        </w:rPr>
        <w:t xml:space="preserve">Answer </w:t>
      </w:r>
      <w:r>
        <w:rPr>
          <w:rFonts w:ascii="Avenir Next" w:hAnsi="Avenir Next" w:cs="Avenir Next" w:eastAsia="Avenir Next"/>
          <w:b w:val="0"/>
          <w:i w:val="0"/>
          <w:color w:val="1A1A1A"/>
          <w:sz w:val="19"/>
          <w:u w:val="none"/>
        </w:rPr>
        <w:tab/>
      </w:r>
    </w:p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TEST PRACTICE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multiple choice · fill one box · 1 point each</w:t>
      </w:r>
    </w:p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16.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If 18 is 30% of a number, the number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54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5.4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48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60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17.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If 50 is 25% of a number, the number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200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12.5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75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125</w:t>
            </w:r>
          </w:p>
        </w:tc>
      </w:tr>
    </w:tbl>
    <w:p>
      <w:pPr>
        <w:keepNext w:val="1"/>
        <w:keepLines w:val="1"/>
        <w:tabs>
          <w:tab w:pos="490" w:val="left"/>
        </w:tabs>
        <w:spacing w:before="54" w:after="30" w:line="288" w:lineRule="auto"/>
        <w:ind w:left="490" w:hanging="490"/>
      </w:pPr>
      <w:r>
        <w:rPr>
          <w:rFonts w:ascii="Avenir Next" w:hAnsi="Avenir Next" w:cs="Avenir Next" w:eastAsia="Avenir Next"/>
          <w:b/>
          <w:i w:val="0"/>
          <w:color w:val="1A1A1A"/>
          <w:sz w:val="21"/>
          <w:u w:val="none"/>
        </w:rPr>
        <w:t>18.</w:t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ab/>
      </w:r>
      <w:r>
        <w:rPr>
          <w:rFonts w:ascii="Avenir Next" w:hAnsi="Avenir Next" w:cs="Avenir Next" w:eastAsia="Avenir Next"/>
          <w:b w:val="0"/>
          <w:i w:val="0"/>
          <w:color w:val="1A1A1A"/>
          <w:sz w:val="21"/>
          <w:u w:val="none"/>
        </w:rPr>
        <w:t>When the percent is below 100%, the whole is —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60" w:type="dxa"/>
          <w:left w:w="80" w:type="dxa"/>
          <w:bottom w:w="60" w:type="dxa"/>
          <w:right w:w="80" w:type="dxa"/>
        </w:tblCellMar>
        <w:tblLook w:firstColumn="1" w:firstRow="1" w:lastColumn="0" w:lastRow="0" w:noHBand="0" w:noVBand="1" w:val="04A0"/>
      </w:tblPr>
      <w:tblGrid>
        <w:gridCol w:w="2376"/>
        <w:gridCol w:w="2376"/>
        <w:gridCol w:w="2376"/>
        <w:gridCol w:w="2376"/>
      </w:tblGrid>
      <w:tr>
        <w:trPr>
          <w:cantSplit/>
        </w:trPr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A.  smaller than the part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B.  larger than the part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C.  equal to the part</w:t>
            </w:r>
          </w:p>
        </w:tc>
        <w:tc>
          <w:tcPr>
            <w:tcW w:type="dxa" w:w="2376"/>
            <w:vAlign w:val="center"/>
          </w:tcPr>
          <w:p>
            <w:pPr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D.  zero</w:t>
            </w:r>
          </w:p>
        </w:tc>
      </w:tr>
    </w:tbl>
    <w:p>
      <w:pPr>
        <w:keepNext/>
        <w:pBdr>
          <w:bottom w:val="single" w:sz="8" w:space="3" w:color="003A70"/>
        </w:pBdr>
        <w:tabs>
          <w:tab w:pos="9504" w:val="right"/>
        </w:tabs>
        <w:spacing w:before="78" w:after="39" w:line="240" w:lineRule="auto"/>
      </w:pP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>CHECK YOURSELF</w:t>
      </w:r>
      <w:r>
        <w:rPr>
          <w:rFonts w:ascii="Avenir Next" w:hAnsi="Avenir Next" w:cs="Avenir Next" w:eastAsia="Avenir Next"/>
          <w:b/>
          <w:i w:val="0"/>
          <w:color w:val="003A70"/>
          <w:spacing w:val="14"/>
          <w:sz w:val="19"/>
          <w:u w:val="none"/>
        </w:rPr>
        <w:tab/>
        <w:t>Score: ______ / 30</w:t>
      </w:r>
    </w:p>
    <w:tbl>
      <w:tblPr>
        <w:tblW w:w="9504" w:type="dxa"/>
        <w:jc w:val="left"/>
        <w:tblBorders>
          <w:top w:val="single" w:sz="6" w:space="0" w:color="9AA0A6"/>
          <w:left w:val="single" w:sz="6" w:space="0" w:color="9AA0A6"/>
          <w:bottom w:val="single" w:sz="6" w:space="0" w:color="9AA0A6"/>
          <w:right w:val="single" w:sz="6" w:space="0" w:color="9AA0A6"/>
          <w:insideH w:val="nil"/>
          <w:insideV w:val="single" w:sz="6" w:space="0" w:color="9AA0A6"/>
        </w:tblBorders>
        <w:tblLayout w:type="fixed"/>
        <w:tblCellMar>
          <w:top w:w="70" w:type="dxa"/>
          <w:left w:w="90" w:type="dxa"/>
          <w:bottom w:w="70" w:type="dxa"/>
          <w:right w:w="90" w:type="dxa"/>
        </w:tblCellMar>
        <w:tblLook w:firstColumn="1" w:firstRow="1" w:lastColumn="0" w:lastRow="0" w:noHBand="0" w:noVBand="1" w:val="04A0"/>
      </w:tblPr>
      <w:tblGrid>
        <w:gridCol w:w="3167"/>
        <w:gridCol w:w="3167"/>
        <w:gridCol w:w="3167"/>
      </w:tblGrid>
      <w:tr>
        <w:trPr>
          <w:cantSplit/>
        </w:trPr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Solved on my own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Needed a hint</w:t>
            </w:r>
          </w:p>
        </w:tc>
        <w:tc>
          <w:tcPr>
            <w:tcW w:type="dxa" w:w="3168"/>
            <w:vAlign w:val="center"/>
          </w:tcPr>
          <w:p>
            <w:pPr>
              <w:keepNext/>
              <w:spacing w:before="0" w:after="0" w:line="269" w:lineRule="auto"/>
              <w:jc w:val="left"/>
            </w:pPr>
            <w:r/>
            <w:r>
              <w:rPr>
                <w:rFonts w:ascii="Arial" w:hAnsi="Arial" w:cs="Arial" w:eastAsia="Arial"/>
                <w:b w:val="0"/>
                <w:i w:val="0"/>
                <w:color w:val="1A1A1A"/>
                <w:sz w:val="25"/>
                <w:szCs w:val="25"/>
                <w:u w:val="none"/>
              </w:rPr>
              <w:t xml:space="preserve">□</w:t>
            </w:r>
            <w:r>
              <w:rPr>
                <w:rFonts w:ascii="Avenir Next" w:hAnsi="Avenir Next" w:cs="Avenir Next" w:eastAsia="Avenir Next"/>
                <w:b w:val="0"/>
                <w:i w:val="0"/>
                <w:color w:val="1A1A1A"/>
                <w:sz w:val="18"/>
                <w:u w:val="none"/>
              </w:rPr>
              <w:t xml:space="preserve">  Need help on Question # ______ </w:t>
            </w:r>
          </w:p>
        </w:tc>
      </w:tr>
    </w:tbl>
    <w:p>
      <w:pPr>
        <w:spacing w:before="40" w:after="0" w:line="276" w:lineRule="auto"/>
      </w:pPr>
      <w:r>
        <w:rPr>
          <w:rFonts w:ascii="Avenir Next" w:hAnsi="Avenir Next" w:cs="Avenir Next" w:eastAsia="Avenir Next"/>
          <w:b w:val="0"/>
          <w:i/>
          <w:color w:val="5A5F66"/>
          <w:sz w:val="17"/>
          <w:u w:val="none"/>
        </w:rPr>
        <w:t xml:space="preserve">Identify the whole. Check your result against 0%, 50%, and 100% of that amount.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893" w:right="1224" w:bottom="835" w:left="1512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</w:pPr>
    <w:r>
      <w:rPr>
        <w:rFonts w:ascii="Avenir Next" w:hAnsi="Avenir Next" w:cs="Avenir Next" w:eastAsia="Avenir Next"/>
        <w:b w:val="0"/>
        <w:i w:val="0"/>
        <w:color w:val="1A1A1A"/>
        <w:sz w:val="4"/>
        <w:u w:val="none"/>
      </w:rPr>
    </w: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firstColumn="1" w:firstRow="1" w:lastColumn="0" w:lastRow="0" w:noHBand="0" w:noVBand="1" w:val="04A0"/>
    </w:tblPr>
    <w:tblGrid>
      <w:gridCol w:w="5892"/>
      <w:gridCol w:w="3611"/>
    </w:tblGrid>
    <w:tr>
      <w:tc>
        <w:tcPr>
          <w:tcW w:type="dxa" w:w="5892"/>
        </w:tcPr>
        <w:p>
          <w:pPr>
            <w:spacing w:before="0" w:after="0" w:line="269" w:lineRule="auto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Grade 6 Mathematics  ·  Unit 4: Working with Percents</w:t>
          </w:r>
        </w:p>
      </w:tc>
      <w:tc>
        <w:tcPr>
          <w:tcW w:type="dxa" w:w="3612"/>
        </w:tcPr>
        <w:p>
          <w:pPr>
            <w:spacing w:before="0" w:after="0" w:line="269" w:lineRule="auto"/>
            <w:jc w:val="right"/>
          </w:pPr>
          <w:r/>
          <w:r>
            <w:rPr>
              <w:rFonts w:ascii="Avenir Next" w:hAnsi="Avenir Next" w:cs="Avenir Next" w:eastAsia="Avenir Next"/>
              <w:b w:val="0"/>
              <w:i w:val="0"/>
              <w:color w:val="5A5F66"/>
              <w:sz w:val="15"/>
              <w:u w:val="none"/>
            </w:rPr>
            <w:t>Lesson 4-5  ·  Session 1  ·  Homework</w:t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76" w:lineRule="auto"/>
    </w:pPr>
    <w:rPr>
      <w:rFonts w:ascii="Avenir Next" w:hAnsi="Avenir Next" w:cs="Avenir Next" w:eastAsia="Avenir Next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Reveal Math Grade 6 · 4.5 Session 1 HW</dc:title>
  <dc:subject/>
  <dc:creator>Neft Teacher</dc:creator>
  <cp:keywords/>
  <dc:description>generated by python-docx</dc:description>
  <cp:lastModifiedBy>Neft Teacher</cp:lastModifiedBy>
  <cp:revision>1</cp:revision>
  <dcterms:created xsi:type="dcterms:W3CDTF">2013-12-23T23:15:00Z</dcterms:created>
  <dcterms:modified xsi:type="dcterms:W3CDTF">2013-12-23T23:15:00Z</dcterms:modified>
  <cp:category/>
</cp:coreProperties>
</file>