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6-8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Using Properties to Rewrite Expressions   ·   Session 2 — Expanding and Factoring Expressions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6.EE.A.3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6y + 18 + 9y = 15y + 18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4n + 20  b) 8x + 6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2a + 8 + 3a + 3 = 5a + 11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3a + 18 and 2a + 8  b) 5a + 26  c) 51 tickets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5x + 20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7n + 6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every term inside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7b + 42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12m + 3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110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8m + 16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7k + 15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7c + 23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5 must multiply both terms inside. The correct result is 5x + 10.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9p + 4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54 cm³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9t + 27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5x + 12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distributive property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6(3x + 4)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7n + 14  b) 5(4m + 3)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6(2a + 5); expanding gives 12a + 30, which matches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12(2p + 3)  b) the garden can be arranged as 12 identical groups, each holding 2p + 3 plants  c) both forms give 132 plants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5(2x + 3)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4(2n + 3)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GCF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6y + 24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5x + 12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7(2x + 3)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15(2n + 3)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9k + 45; 8(2b + 3)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He divided only the first term by 6. The constant must be divided too, giving 6(2x + 3).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4m + 28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92%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3(2x + 3)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5(5a + 8)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opposite processes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6.EE.A.3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6: Expressions and Operations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6-8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6.8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