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 of change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de cambio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y changes each time x goes up by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Up $4 for each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axes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(0, 0)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      •      Rate of change      •      Origin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y changes when x goes up by one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point (0, 0) where the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observaciones puedes hacer sobre los datos usando la gráfica?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gráfica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</w:t>
      </w:r>
      <w:r>
        <w:rPr>
          <w:i/>
          <w:iCs/>
          <w:color w:val="5F6F80"/>
          <w:sz w:val="18"/>
          <w:szCs w:val="18"/>
        </w:rPr>
        <w:t xml:space="preserve">  ·  coordenadas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 — 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Football Game Tickets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ticket shows the cost to attend a college football game. How does the total cost of tickets relate to the number of tickets purchased?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$135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ordered pair belongs on the ticket graph for 2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90)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(2, 45)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47)</w:t>
      </w:r>
    </w:p>
    <w:p>
      <w:pPr>
        <w:spacing w:after="30"/>
        <w:ind w:left="420"/>
      </w:pPr>
      <w:r>
        <w:rPr>
          <w:sz w:val="20"/>
          <w:szCs w:val="20"/>
        </w:rPr>
        <w:t xml:space="preserve">D)  (90, 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Nakai opened a savings account with an initial deposit, or principal, of $750. The account earns 3.5% simple interest each year — interest is the amount earned for the use of the principal. A graph shows the interest Nakai has earned over a period of years, with points rising steadily.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observations can you make about the data using the graph?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Football tickets cost $45 each: 1 ticket is $45, 2 tickets are $90, 3 tickets are $135. When you write the ordered pair for 3 tickets, which number goes first — 3 or 135 —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ordered pair is (___, ___) because ___ comes first.</w:t>
      </w:r>
      <w:r>
        <w:rPr>
          <w:i/>
          <w:iCs/>
          <w:color w:val="5F6F80"/>
          <w:sz w:val="19"/>
          <w:szCs w:val="19"/>
        </w:rPr>
        <w:br/>
        <w:t xml:space="preserve">El par ordenado es (___, ___) porque ___ va primero.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independent variable,  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like '(4, 190) is a point on the graph' into matches and non-matches for cost = 45 × tickets. How did you check each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(___, ___) by multiplying ___ × 45 and comparing it to ___.</w:t>
      </w:r>
      <w:r>
        <w:rPr>
          <w:i/>
          <w:iCs/>
          <w:color w:val="5F6F80"/>
          <w:sz w:val="19"/>
          <w:szCs w:val="19"/>
        </w:rPr>
        <w:br/>
        <w:t xml:space="preserve">Comprobé (___, ___) multiplicando ___ × 45 y comparándolo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coordinates,  matches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Nakai's account starts with $750 and earns the same $26.25 every year. Why does the interest graph rise in a straight line instead of curving upward more steeply each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graph is straight because every year adds exactly $___.</w:t>
      </w:r>
      <w:r>
        <w:rPr>
          <w:i/>
          <w:iCs/>
          <w:color w:val="5F6F80"/>
          <w:sz w:val="19"/>
          <w:szCs w:val="19"/>
        </w:rPr>
        <w:br/>
        <w:t xml:space="preserve">La gráfica es recta porque cada año se suman exactamente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simple interest,  principal,  graph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found coordinates for a point. What was your process from the rate to the final ordered pair?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started with the rate, $___ per ___, then multiplied by ___ to get the total.</w:t>
      </w:r>
      <w:r>
        <w:rPr>
          <w:i/>
          <w:iCs/>
          <w:color w:val="5F6F80"/>
          <w:sz w:val="19"/>
          <w:szCs w:val="19"/>
        </w:rPr>
        <w:br/>
        <w:t xml:space="preserve">Empecé con la tasa, $___ por ___, luego multipliqué por ___ para obtener el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ordered pair,  coordinates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 the ticket graph, what should the two axes be labeled?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Number of tickets and price of one ticket</w:t>
      </w:r>
    </w:p>
    <w:p>
      <w:pPr>
        <w:spacing w:after="40"/>
        <w:ind w:left="420"/>
      </w:pPr>
      <w:r>
        <w:rPr>
          <w:sz w:val="20"/>
          <w:szCs w:val="20"/>
        </w:rPr>
        <w:t xml:space="preserve">B)  Number of tickets and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C)  Total cost and $45</w:t>
      </w:r>
    </w:p>
    <w:p>
      <w:pPr>
        <w:spacing w:after="40"/>
        <w:ind w:left="420"/>
      </w:pPr>
      <w:r>
        <w:rPr>
          <w:sz w:val="20"/>
          <w:szCs w:val="20"/>
        </w:rPr>
        <w:t xml:space="preserve">D)  Number of games and number of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Sandia Peak tram travels 1,200 feet each minute. How far has it traveled after 3 minutes?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1,200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1,203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2,400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3,600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shows a train traveling 48 kilometers every hour: 1 hour, 48 km; 5 hours, 240 km. How many kilometers does it travel in 2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 km</w:t>
      </w:r>
    </w:p>
    <w:p>
      <w:pPr>
        <w:spacing w:after="40"/>
        <w:ind w:left="420"/>
      </w:pPr>
      <w:r>
        <w:rPr>
          <w:sz w:val="20"/>
          <w:szCs w:val="20"/>
        </w:rPr>
        <w:t xml:space="preserve">B)  50 km</w:t>
      </w:r>
    </w:p>
    <w:p>
      <w:pPr>
        <w:spacing w:after="40"/>
        <w:ind w:left="420"/>
      </w:pPr>
      <w:r>
        <w:rPr>
          <w:sz w:val="20"/>
          <w:szCs w:val="20"/>
        </w:rPr>
        <w:t xml:space="preserve">C)  96 km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 km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As the number of tickets purchased increases, the total cost…</w:t>
      </w:r>
    </w:p>
    <w:p>
      <w:pPr>
        <w:spacing w:after="40"/>
        <w:ind w:left="420"/>
      </w:pPr>
      <w:r>
        <w:rPr>
          <w:sz w:val="20"/>
          <w:szCs w:val="20"/>
        </w:rPr>
        <w:t xml:space="preserve">A)  decreases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B)  stays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C)  cannot be determined</w:t>
      </w:r>
    </w:p>
    <w:p>
      <w:pPr>
        <w:spacing w:after="40"/>
        <w:ind w:left="420"/>
      </w:pPr>
      <w:r>
        <w:rPr>
          <w:sz w:val="20"/>
          <w:szCs w:val="20"/>
        </w:rPr>
        <w:t xml:space="preserve">D)  increases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Sandia Peak tram travels 1,200 feet each minute and the ascent takes 15 minutes. How long is the whole ascent in feet?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1,215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12,000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16,800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18,000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tram starts at 0 feet and travels 1,200 feet each minute. On its graph, minutes are on the horizontal axis and feet on the vertical axis. Which ordered pair lies on this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(5, 6000)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(5, 1200)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(5, 5000)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(6000,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image" Target="media/2069c971203693492af34e6517bf58627f166165.png"/><Relationship Id="rId14" Type="http://schemas.openxmlformats.org/officeDocument/2006/relationships/image" Target="media/bd9d3c19a9260275206320000a9e7c6c57531e5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2026-10-02T10:57:34.336Z</dcterms:created>
  <dcterms:modified xsi:type="dcterms:W3CDTF">2026-10-02T10:57:34.336Z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