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9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compare quantities in the same relationship.</w:t>
            </w:r>
          </w:p>
          <w:p>
            <w:pPr>
              <w:spacing w:after="0"/>
            </w:pPr>
            <w:r>
              <w:rPr>
                <w:b/>
                <w:bCs/>
                <w:color w:val="1FA6A2"/>
                <w:sz w:val="18"/>
                <w:szCs w:val="18"/>
              </w:rPr>
              <w:t xml:space="preserve">Example:  </w:t>
            </w:r>
            <w:r>
              <w:rPr>
                <w:i/>
                <w:iCs/>
                <w:color w:val="5F6F80"/>
                <w:sz w:val="18"/>
                <w:szCs w:val="18"/>
              </w:rPr>
              <w:t xml:space="preserve">2:3 = 4:6 because both parts were multiplied by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write a ratio with smaller numbers that still compares the same way. 6:8 and 3:4 are the same ratio.</w:t>
            </w:r>
          </w:p>
          <w:p>
            <w:pPr>
              <w:spacing w:after="0"/>
            </w:pPr>
            <w:r>
              <w:rPr>
                <w:b/>
                <w:bCs/>
                <w:color w:val="1FA6A2"/>
                <w:sz w:val="18"/>
                <w:szCs w:val="18"/>
              </w:rPr>
              <w:t xml:space="preserve">Example:  </w:t>
            </w:r>
            <w:r>
              <w:rPr>
                <w:i/>
                <w:iCs/>
                <w:color w:val="5F6F80"/>
                <w:sz w:val="18"/>
                <w:szCs w:val="18"/>
              </w:rPr>
              <w:t xml:space="preserve">12:18 → divide both by 6 → 2:3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Equivalent Ratios      •      Ratio      •      Rate      •      Proportion      •      Simplify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Ratios that compare quantities in the same relationship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ratio that compares two quantities with different units, like miles per hour,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equation showing that two ratios are equal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ratio with smaller numbers that compares the same way, like 6:9 = 2:3,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Equivalent Ratios</w:t>
      </w:r>
      <w:r>
        <w:rPr>
          <w:i/>
          <w:iCs/>
          <w:color w:val="5F6F80"/>
          <w:sz w:val="18"/>
          <w:szCs w:val="18"/>
        </w:rPr>
        <w:t xml:space="preserve">  ·  Razones equivalentes</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p>
      <w:pPr>
        <w:spacing w:after="40"/>
      </w:pPr>
      <w:r>
        <w:rPr>
          <w:b/>
          <w:bCs/>
          <w:color w:val="1FA6A2"/>
          <w:sz w:val="22"/>
          <w:szCs w:val="22"/>
        </w:rPr>
        <w:t xml:space="preserve">☐  </w:t>
      </w:r>
      <w:r>
        <w:rPr>
          <w:b/>
          <w:bCs/>
          <w:color w:val="12355B"/>
          <w:sz w:val="20"/>
          <w:szCs w:val="20"/>
        </w:rPr>
        <w:t xml:space="preserve">Proportion</w:t>
      </w:r>
      <w:r>
        <w:rPr>
          <w:i/>
          <w:iCs/>
          <w:color w:val="5F6F80"/>
          <w:sz w:val="18"/>
          <w:szCs w:val="18"/>
        </w:rPr>
        <w:t xml:space="preserve">  ·  Proporción</w:t>
      </w:r>
    </w:p>
    <w:p>
      <w:pPr>
        <w:spacing w:after="40"/>
      </w:pPr>
      <w:r>
        <w:rPr>
          <w:b/>
          <w:bCs/>
          <w:color w:val="1FA6A2"/>
          <w:sz w:val="22"/>
          <w:szCs w:val="22"/>
        </w:rPr>
        <w:t xml:space="preserve">☐  </w:t>
      </w:r>
      <w:r>
        <w:rPr>
          <w:b/>
          <w:bCs/>
          <w:color w:val="12355B"/>
          <w:sz w:val="20"/>
          <w:szCs w:val="20"/>
        </w:rPr>
        <w:t xml:space="preserve">Simplify</w:t>
      </w:r>
      <w:r>
        <w:rPr>
          <w:i/>
          <w:iCs/>
          <w:color w:val="5F6F80"/>
          <w:sz w:val="18"/>
          <w:szCs w:val="18"/>
        </w:rPr>
        <w:t xml:space="preserve">  ·  Simplificar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32 is 4 times 8, so she multiplies both ingredients by 4. — A strong answer finds the scale factor 4 (32 ÷ 8) and explains both ingredients must be multiplied by 4 to make equivalent ratios.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2:10</w:t>
      </w:r>
    </w:p>
    <w:p>
      <w:pPr>
        <w:spacing w:after="30"/>
        <w:ind w:left="420"/>
      </w:pPr>
      <w:r>
        <w:rPr>
          <w:sz w:val="20"/>
          <w:szCs w:val="20"/>
        </w:rPr>
        <w:t xml:space="preserve">B)  3:6</w:t>
      </w:r>
    </w:p>
    <w:p>
      <w:pPr>
        <w:spacing w:after="30"/>
        <w:ind w:left="420"/>
      </w:pPr>
      <w:r>
        <w:rPr>
          <w:sz w:val="20"/>
          <w:szCs w:val="20"/>
        </w:rPr>
        <w:t xml:space="preserve">C)  4:10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C. 4:10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recipe uses 4 eggs for every 6 cups of flour. Which ratio is equivalent?</w:t>
      </w:r>
    </w:p>
    <w:p>
      <w:pPr>
        <w:spacing w:after="30"/>
        <w:ind w:left="420"/>
      </w:pPr>
      <w:r>
        <w:rPr>
          <w:sz w:val="20"/>
          <w:szCs w:val="20"/>
        </w:rPr>
        <w:t xml:space="preserve">A)  2:3</w:t>
      </w:r>
    </w:p>
    <w:p>
      <w:pPr>
        <w:spacing w:after="30"/>
        <w:ind w:left="420"/>
      </w:pPr>
      <w:r>
        <w:rPr>
          <w:sz w:val="20"/>
          <w:szCs w:val="20"/>
        </w:rPr>
        <w:t xml:space="preserve">B)  4:3</w:t>
      </w:r>
    </w:p>
    <w:p>
      <w:pPr>
        <w:spacing w:after="30"/>
        <w:ind w:left="420"/>
      </w:pPr>
      <w:r>
        <w:rPr>
          <w:sz w:val="20"/>
          <w:szCs w:val="20"/>
        </w:rPr>
        <w:t xml:space="preserve">C)  6:4</w:t>
      </w:r>
    </w:p>
    <w:p>
      <w:pPr>
        <w:spacing w:after="30"/>
        <w:ind w:left="420"/>
      </w:pPr>
      <w:r>
        <w:rPr>
          <w:sz w:val="20"/>
          <w:szCs w:val="20"/>
        </w:rPr>
        <w:t xml:space="preserve">D)  8:10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Find the scale factor (15 ÷ 3) and use it to figure out how many cups of strawberries the shop needs. Show your steps and explain why multiplying both ingredients by the same factor keeps the smoothie tasting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Chef Montoya's soup serves 8 people, but she needs to serve 32. How many times bigger is the recipe, and what must she do to BOTH ingredients to keep the flavor?</w:t>
      </w:r>
    </w:p>
    <w:p>
      <w:pPr>
        <w:spacing w:after="60"/>
      </w:pPr>
      <w:r>
        <w:rPr>
          <w:color w:val="1A2733"/>
          <w:sz w:val="21"/>
          <w:szCs w:val="21"/>
        </w:rPr>
        <w:t xml:space="preserve">Start with:  32 is ___ times bigger than 8, so I multiply both by ___.</w:t>
      </w:r>
      <w:r>
        <w:rPr>
          <w:i/>
          <w:iCs/>
          <w:color w:val="5F6F80"/>
          <w:sz w:val="19"/>
          <w:szCs w:val="19"/>
        </w:rPr>
        <w:br/>
        <w:t xml:space="preserve">32 es ___ veces más grande que 8, así que multiplico ambos por ___.</w:t>
      </w:r>
    </w:p>
    <w:p>
      <w:pPr>
        <w:spacing w:after="80"/>
      </w:pPr>
      <w:r>
        <w:rPr>
          <w:b/>
          <w:bCs/>
          <w:color w:val="12355B"/>
          <w:sz w:val="19"/>
          <w:szCs w:val="19"/>
        </w:rPr>
        <w:t xml:space="preserve">Word bank:  </w:t>
      </w:r>
      <w:r>
        <w:rPr>
          <w:color w:val="1FA6A2"/>
          <w:sz w:val="19"/>
          <w:szCs w:val="19"/>
        </w:rPr>
        <w:t xml:space="preserve">Equivalent ratios,  Proportion,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Looking at the tomatoes-to-broth table (3:2, 6:4, 9:6, 12:8), how can you PROVE these ratios are all equivalent?</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Equivalent ratios,  Simplify,  Proportion,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smoothie shop uses 2 cups of strawberries for every 3 cups of yogurt and needs 15 cups of yogurt. How is this the same as scaling Chef Montoya's soup?</w:t>
      </w:r>
    </w:p>
    <w:p>
      <w:pPr>
        <w:spacing w:after="60"/>
      </w:pPr>
      <w:r>
        <w:rPr>
          <w:color w:val="1A2733"/>
          <w:sz w:val="21"/>
          <w:szCs w:val="21"/>
        </w:rPr>
        <w:t xml:space="preserve">Start with:  This is like our ratio work because ___ and ___ are related by ___.</w:t>
      </w:r>
      <w:r>
        <w:rPr>
          <w:i/>
          <w:iCs/>
          <w:color w:val="5F6F80"/>
          <w:sz w:val="19"/>
          <w:szCs w:val="19"/>
        </w:rPr>
        <w:br/>
        <w:t xml:space="preserve">Esto es como nuestro trabajo con razones porque ___ y ___ se relacionan por ___.</w:t>
      </w:r>
    </w:p>
    <w:p>
      <w:pPr>
        <w:spacing w:after="80"/>
      </w:pPr>
      <w:r>
        <w:rPr>
          <w:b/>
          <w:bCs/>
          <w:color w:val="12355B"/>
          <w:sz w:val="19"/>
          <w:szCs w:val="19"/>
        </w:rPr>
        <w:t xml:space="preserve">Word bank:  </w:t>
      </w:r>
      <w:r>
        <w:rPr>
          <w:color w:val="1FA6A2"/>
          <w:sz w:val="19"/>
          <w:szCs w:val="19"/>
        </w:rPr>
        <w:t xml:space="preserve">Equivalent ratios,  Proportion,  Simplify,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Equivalent Ratios, what strategy did you use when a problem felt tricky?</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Ratio,  Equivalent ratios,  Rate,  Proportion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ratio is NOT equivalent to 6:9?</w:t>
      </w:r>
    </w:p>
    <w:p>
      <w:pPr>
        <w:spacing w:after="40"/>
        <w:ind w:left="420"/>
      </w:pPr>
      <w:r>
        <w:rPr>
          <w:sz w:val="20"/>
          <w:szCs w:val="20"/>
        </w:rPr>
        <w:t xml:space="preserve">A)  2:3</w:t>
      </w:r>
    </w:p>
    <w:p>
      <w:pPr>
        <w:spacing w:after="40"/>
        <w:ind w:left="420"/>
      </w:pPr>
      <w:r>
        <w:rPr>
          <w:sz w:val="20"/>
          <w:szCs w:val="20"/>
        </w:rPr>
        <w:t xml:space="preserve">B)  3:5</w:t>
      </w:r>
    </w:p>
    <w:p>
      <w:pPr>
        <w:spacing w:after="40"/>
        <w:ind w:left="420"/>
      </w:pPr>
      <w:r>
        <w:rPr>
          <w:sz w:val="20"/>
          <w:szCs w:val="20"/>
        </w:rPr>
        <w:t xml:space="preserve">C)  12:18</w:t>
      </w:r>
    </w:p>
    <w:p>
      <w:pPr>
        <w:spacing w:after="40"/>
        <w:ind w:left="420"/>
      </w:pPr>
      <w:r>
        <w:rPr>
          <w:sz w:val="20"/>
          <w:szCs w:val="20"/>
        </w:rPr>
        <w:t xml:space="preserve">D)  18:27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simplest form of the ratio 15:25?</w:t>
      </w:r>
    </w:p>
    <w:p>
      <w:pPr>
        <w:spacing w:after="40"/>
        <w:ind w:left="420"/>
      </w:pPr>
      <w:r>
        <w:rPr>
          <w:sz w:val="20"/>
          <w:szCs w:val="20"/>
        </w:rPr>
        <w:t xml:space="preserve">A)  1:5</w:t>
      </w:r>
    </w:p>
    <w:p>
      <w:pPr>
        <w:spacing w:after="40"/>
        <w:ind w:left="420"/>
      </w:pPr>
      <w:r>
        <w:rPr>
          <w:sz w:val="20"/>
          <w:szCs w:val="20"/>
        </w:rPr>
        <w:t xml:space="preserve">B)  3:5</w:t>
      </w:r>
    </w:p>
    <w:p>
      <w:pPr>
        <w:spacing w:after="40"/>
        <w:ind w:left="420"/>
      </w:pPr>
      <w:r>
        <w:rPr>
          <w:sz w:val="20"/>
          <w:szCs w:val="20"/>
        </w:rPr>
        <w:t xml:space="preserve">C)  5:3</w:t>
      </w:r>
    </w:p>
    <w:p>
      <w:pPr>
        <w:spacing w:after="40"/>
        <w:ind w:left="420"/>
      </w:pPr>
      <w:r>
        <w:rPr>
          <w:sz w:val="20"/>
          <w:szCs w:val="20"/>
        </w:rPr>
        <w:t xml:space="preserve">D)  15:25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$18</w:t>
      </w:r>
    </w:p>
    <w:p>
      <w:pPr>
        <w:spacing w:after="60"/>
        <w:ind w:left="420"/>
      </w:pPr>
      <w:r>
        <w:rPr>
          <w:sz w:val="21"/>
          <w:szCs w:val="21"/>
        </w:rPr>
        <w:t xml:space="preserve">B)  $20</w:t>
      </w:r>
    </w:p>
    <w:p>
      <w:pPr>
        <w:spacing w:after="60"/>
        <w:ind w:left="420"/>
      </w:pPr>
      <w:r>
        <w:rPr>
          <w:sz w:val="21"/>
          <w:szCs w:val="21"/>
        </w:rPr>
        <w:t xml:space="preserve">C)  $24</w:t>
      </w:r>
    </w:p>
    <w:p>
      <w:pPr>
        <w:spacing w:after="60"/>
        <w:ind w:left="420"/>
      </w:pPr>
      <w:r>
        <w:rPr>
          <w:sz w:val="21"/>
          <w:szCs w:val="21"/>
        </w:rPr>
        <w:t xml:space="preserve">D)  $40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9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2949015fa08d87d4902e9ee0cf9724021ca2a9.png"/><Relationship Id="rId10" Type="http://schemas.openxmlformats.org/officeDocument/2006/relationships/image" Target="media/d1660e9a25b1ed82760029478c85b216c74c066a.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8a2c192676ff0e001cd58e53646a3bd9b911c84b.png"/><Relationship Id="rId14" Type="http://schemas.openxmlformats.org/officeDocument/2006/relationships/image" Target="media/acc6f4cdd5e300efe1bc1d0383e29177c54ddad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2026-09-20T15:18:37.419Z</dcterms:created>
  <dcterms:modified xsi:type="dcterms:W3CDTF">2026-09-20T15:18:37.419Z</dcterms:modified>
</cp:coreProperties>
</file>

<file path=docProps/custom.xml><?xml version="1.0" encoding="utf-8"?>
<Properties xmlns="http://schemas.openxmlformats.org/officeDocument/2006/custom-properties" xmlns:vt="http://schemas.openxmlformats.org/officeDocument/2006/docPropsVTypes"/>
</file>