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cube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Cubo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cube that measures one unit on every edge.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Unit cubes fill a prism with no gaps.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la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area of the bottom face of a prism.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 = length × width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      •      Unit cube      •      Base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cube that is one unit on every edge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area of the bottom face of a prism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pulgadas cúbicas más tiene la caja grande que la caja mediana?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</w:t>
      </w:r>
      <w:r>
        <w:rPr>
          <w:i/>
          <w:iCs/>
          <w:color w:val="5F6F80"/>
          <w:sz w:val="18"/>
          <w:szCs w:val="18"/>
        </w:rPr>
        <w:t xml:space="preserve">  ·  Largo, ancho,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 — Students explain that volume is three-dimensional, so all three edges (length, width, height) are needed; two measurements only give area of one face.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42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D)  84 in²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B)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rectangular prism has length 8 cm, width 5 cm, and height 4 cm.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 cm³</w:t>
      </w:r>
    </w:p>
    <w:p>
      <w:pPr>
        <w:spacing w:after="40"/>
        <w:ind w:left="420"/>
      </w:pPr>
      <w:r>
        <w:rPr>
          <w:sz w:val="20"/>
          <w:szCs w:val="20"/>
        </w:rPr>
        <w:t xml:space="preserve">B)  80 cm³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 cm³</w:t>
      </w:r>
    </w:p>
    <w:p>
      <w:pPr>
        <w:spacing w:after="40"/>
        <w:ind w:left="420"/>
      </w:pPr>
      <w:r>
        <w:rPr>
          <w:sz w:val="20"/>
          <w:szCs w:val="20"/>
        </w:rPr>
        <w:t xml:space="preserve">D)  160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box has a volume of 72 in³. Its base is 6 in by 4 in.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3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shipping crate is 12 ft long, 3 ft wide, and 2 ft tall. How many 1-foot cubes exactly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 cubes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36 cubes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cubes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cubes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Two prisms have the same volume of 48 cm³. Prism A is 4 × 4 × 3. Prism B is 8 × 3 × h. What is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3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6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200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D)  220 in²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7d70a2acc240cbd089afce39cf1bce96dd7510d9.png"/><Relationship Id="rId15" Type="http://schemas.openxmlformats.org/officeDocument/2006/relationships/image" Target="media/89d19d9bec8c2c3161e7e2322adc48e57f62a9e8.png"/><Relationship Id="rId16" Type="http://schemas.openxmlformats.org/officeDocument/2006/relationships/image" Target="media/9c83cc1192bd0a266ec0cf05a0df355230617173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2026-09-20T15:18:42.557Z</dcterms:created>
  <dcterms:modified xsi:type="dcterms:W3CDTF">2026-09-20T15:18:42.557Z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