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C)  15n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C)  10a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16x</w:t>
      </w:r>
    </w:p>
    <w:p>
      <w:pPr>
        <w:spacing w:after="60"/>
        <w:ind w:left="420"/>
      </w:pPr>
      <w:r>
        <w:rPr>
          <w:sz w:val="21"/>
          <w:szCs w:val="21"/>
        </w:rPr>
        <w:t xml:space="preserve">D)  62x + 35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2026-09-20T15:18:46.177Z</dcterms:created>
  <dcterms:modified xsi:type="dcterms:W3CDTF">2026-09-20T15:18:46.177Z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