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5-6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Drawing Nets of Solids   ·   Session 2 — Reading Nets and Solids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6.G.A.4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one square with four triangles, one folded out from each side of the square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 rectangles in 3 matching pairs: 6×4, 6×3, and 4×3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5 faces  b) 5 shapes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two 10×5, two 10×4, two 5×4  b) the pairs are top-and-bottom, front-and-back, left-and-right  c) the net lays every face flat at once, so you can add the six areas instead of trying to measure a three-dimensional surface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solid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 square, 4 triangles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faces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 cm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in³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 pounds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six identical 5 cm by 5 cm squares joined edge to edge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two 9×6, two 9×2, two 6×2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 shapes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rectangular prism has 6 faces, so its net needs 6 rectangles. Jo left out the top and the bottom.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150 cm³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64 ft²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2 triangles, 3 rectangles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identical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overlapping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triangular prism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square pyramid — one square base with four triangular faces meeting at a point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 cube  b) a hexagonal prism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 triangular prism, a square pyramid, a rectangular prism  b) two identical end polygons plus rectangles means a prism; one polygon plus triangles that meet at a point means a pyramid  c) you also have to check whether the shapes are identical and how they are joined — 6 squares makes a cube, but 6 different rectangles makes a rectangular prism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pentagonal prism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triangular pyramid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two identical ends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cube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48 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 lb for $14.40 ($2.40 per lb)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hexagonal prism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pentagonal pyramid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triangular prism — the two matching triangles are the ends and the rectangles wrap around between them.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cube needs 6 identical squares. One square with four triangles makes a square pyramid.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 cm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rectangular prism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pyramid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6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6.G.A.4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5: Area, Volume and Surface Area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5-6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5.6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