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7 Midunit Check Teacher Key</w:t>
      </w:r>
    </w:p>
    <w:p>
      <w:pPr>
        <w:spacing w:after="120" w:line="259" w:lineRule="auto"/>
      </w:pPr>
      <w:r>
        <w:rPr>
          <w:rFonts w:ascii="Arial" w:hAnsi="Arial"/>
          <w:b w:val="0"/>
          <w:color w:val="202B33"/>
          <w:sz w:val="23"/>
        </w:rPr>
        <w:t>4 items · 3 points each · 12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location is 3 m below sea level. Write signed elevation and explain zero.</w:t>
      </w:r>
    </w:p>
    <w:p>
      <w:pPr>
        <w:spacing w:after="120" w:line="259" w:lineRule="auto"/>
      </w:pPr>
      <w:r>
        <w:rPr>
          <w:rFonts w:ascii="Arial" w:hAnsi="Arial"/>
          <w:b w:val="0"/>
          <w:color w:val="202B33"/>
          <w:sz w:val="23"/>
        </w:rPr>
        <w:t>Solution / evidence: −3 m; zero is sea level.</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Find the opposite of −3.5 and then the opposite of that result.</w:t>
      </w:r>
    </w:p>
    <w:p>
      <w:pPr>
        <w:spacing w:after="120" w:line="259" w:lineRule="auto"/>
      </w:pPr>
      <w:r>
        <w:rPr>
          <w:rFonts w:ascii="Arial" w:hAnsi="Arial"/>
          <w:b w:val="0"/>
          <w:color w:val="202B33"/>
          <w:sz w:val="23"/>
        </w:rPr>
        <w:t>Solution / evidence: 3.5, then −3.5; opposite changes the sign and a second opposite restores the original.</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Compare −7 and 3 by ordinary value and distance from zero.</w:t>
      </w:r>
    </w:p>
    <w:p>
      <w:pPr>
        <w:spacing w:after="120" w:line="259" w:lineRule="auto"/>
      </w:pPr>
      <w:r>
        <w:rPr>
          <w:rFonts w:ascii="Arial" w:hAnsi="Arial"/>
          <w:b w:val="0"/>
          <w:color w:val="202B33"/>
          <w:sz w:val="23"/>
        </w:rPr>
        <w:t>Solution / evidence: 3 is greater; −7 is farther from zero.</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Order −3.5, −15/4, −4, and 0. Explain one comparison.</w:t>
      </w:r>
    </w:p>
    <w:p>
      <w:pPr>
        <w:spacing w:after="120" w:line="259" w:lineRule="auto"/>
      </w:pPr>
      <w:r>
        <w:rPr>
          <w:rFonts w:ascii="Arial" w:hAnsi="Arial"/>
          <w:b w:val="0"/>
          <w:color w:val="202B33"/>
          <w:sz w:val="23"/>
        </w:rPr>
        <w:t>Solution / evidence: −4&lt;−15/4&lt;−3.5&lt;0; the fraction is −3.75.</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7 Midunit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Midunit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