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9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rental costs $3 per hour. Identify independent and dependent quantities and explain.</w:t>
      </w:r>
    </w:p>
    <w:p>
      <w:pPr>
        <w:spacing w:after="120" w:line="259" w:lineRule="auto"/>
      </w:pPr>
      <w:r>
        <w:rPr>
          <w:rFonts w:ascii="Arial" w:hAnsi="Arial"/>
          <w:b w:val="0"/>
          <w:color w:val="202B33"/>
          <w:sz w:val="23"/>
        </w:rPr>
        <w:t>Solution / evidence: Hours is input/independent; cost dependent; cost is computed from hours at 3 dollars/hour.</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Use y=3x+5 for x=0,2,5. Explain the starting amount and input jumps.</w:t>
      </w:r>
    </w:p>
    <w:p>
      <w:pPr>
        <w:spacing w:after="120" w:line="259" w:lineRule="auto"/>
      </w:pPr>
      <w:r>
        <w:rPr>
          <w:rFonts w:ascii="Arial" w:hAnsi="Arial"/>
          <w:b w:val="0"/>
          <w:color w:val="202B33"/>
          <w:sz w:val="23"/>
        </w:rPr>
        <w:t>Solution / evidence: 5,11,20; starting amount 5; change depends on the input jump.</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For y=3x, give and plot the points at x=0,1,3; label axes.</w:t>
      </w:r>
    </w:p>
    <w:p>
      <w:pPr>
        <w:spacing w:after="120" w:line="259" w:lineRule="auto"/>
      </w:pPr>
      <w:r>
        <w:rPr>
          <w:rFonts w:ascii="Arial" w:hAnsi="Arial"/>
          <w:b w:val="0"/>
          <w:color w:val="202B33"/>
          <w:sz w:val="23"/>
        </w:rPr>
        <w:t>Solution / evidence: (0,0),(1,3),(3,9); label context-independent input/output axes.</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Notebooks cost $3 each. Interpret (2,6); is (2.5,7.5) a whole-notebook purchase?</w:t>
      </w:r>
    </w:p>
    <w:p>
      <w:pPr>
        <w:spacing w:after="120" w:line="259" w:lineRule="auto"/>
      </w:pPr>
      <w:r>
        <w:rPr>
          <w:rFonts w:ascii="Arial" w:hAnsi="Arial"/>
          <w:b w:val="0"/>
          <w:color w:val="202B33"/>
          <w:sz w:val="23"/>
        </w:rPr>
        <w:t>Solution / evidence: Two notebooks cost $6. The fractional point fits the formula but is infeasible for whole notebooks.</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9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