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Building a Histogram · I can group data into equal intervals and build a histogram from a frequency table.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Describing Histogram Shape · I can describe the shape of a histogram using its peak, spread, and balance.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Building a Histogram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group data into equal intervals and build a histogram from a frequency table. · 6.SP.B.4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2  b. 3  c. 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Underline each interval's endpoints. Assign each observation to one interval, then check the total.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15 − 10 =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Underline each interval's endpoints. Assign each observation to one interval, then check the total.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0–4, 5–9, 10–14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0–4, 5–9, 10–14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Counts a boundary value in two intervals or leaves it out..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Underline each interval's endpoints. Assign each observation to one interval, then check the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overlapping intervals such as 5–10 and 10–15, so a value is counted twice.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Leaving gaps between bars as in a bar graph.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Group 4, 10, 12, 20, 21, 28 into 0–9, 10–19, and 20–29. Give the frequencies and their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1, 2, 3; sum 6.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Frequencies are 2, 2, 3, 1. Ten belongs only in 10–19 and twenty only in 20–29. Eight observations are counted exactly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Counts a boundary value in two intervals or leaves it out.. Use underline each interval's endpoints. Assign each observation to one interval, then check the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___ belongs in ___ because its lower bound is ___ and its upper bound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Describing Histogram Shape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describe the shape of a histogram using its peak, spread, and balance. · 6.SP.B.4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symmetric  b. skewed left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Start at the cluster of high bars and trace the thinning bars outward; name that tail.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20–29; 16 values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Start at the cluster of high bars and trace the thinning bars outward; name that tail.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6 values are from 40 to 49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6 values are from 40 to 49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Names the skew for the side with the tallest bar..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Start at the cluster of high bars and trace the thinning bars outward; name that tail.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Naming skew by where the tall bars are instead of by the tail (calling 9, 5, 2, 1, 1 skewed left).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bar shows one exact value that repeats.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histogram has frequencies 6, 4, 2, 1 from left to right. Name the tail and justify the shape.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Tail to the right; frequencies diminish toward larger values, so the display is right-skewed.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The tail extends left, toward the lower-frequency intervals. The highest bar is at the right, but skew is named for the tail, so this display is left-skewed.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Names the skew for the side with the tallest bar.. Use start at the cluster of high bars and trace the thinning bars outward; name that tail.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tail extends to the ___, so I describe the distribution as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