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Lesson 3.1 Teaching Support Guide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Teach-tomorrow route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Print: current Guided Notes and Practice A for the class; Exit Tickets; optional Language Support and supported homework. Keep this guide and answer keys teacher-facing. Use the full-size model pages in the updated notes.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Phase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Planned minutes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Teaching move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Retrieve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5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Warm-Up items 1–4; note the missing prerequisite before launch.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Launch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7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Name the session target and invite a prediction from the conceptual task.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Model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10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Link a visual model to the worked example; rehearse the mathematical explanation.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Practice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18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Core: A #1, #2, #4, #6 and the error task. Choose remaining items from evidence.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Check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5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Exit Ticket; use the diagnostic page before assigning reteaching.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This is a planned 45-minute route, not a measured classroom duration. For a shorter lesson, keep the model and exit; reduce repeated practice. Form B is parallel practice or reassessment only when its items are unseen.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S1: Understanding Ratios · I can describe a relationship between two quantities using ratio language.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S2: Ratios and Tape Diagrams · I can use a tape diagram to share a total according to a given ratio.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Spaced retrieval: revisit one item after 2 lessons and after approximately 1 week. Mix it with the next unit’s prerequisite check; do not announce the operation before students choose a method.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Understanding Ratios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 can describe a relationship between two quantities using ratio language. · 6.RP.A.1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Observe and respond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Exit item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Expected evidence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prompt/model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a. 6 : 9 = 2 : 3  b. 9 : 15 = 3 : 5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Label each color and circle the whole collection; say both quantity names before writing the ratio.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8 : 20 = 2 : 5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Label each color and circle the whole collection; say both quantity names before writing the ratio.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 — 2 : 5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Ask the learner to show why A — 2 : 5 is correct and reject a specific distractor using a model.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Distinguish the error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Conceptual signal: Uses the other part as the whole or reverses the requested order..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Response: Label each color and circle the whole collection; say both quantity names before writing the ratio.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Writing the terms in the wrong order (dogs to cats written as cats to dogs).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Using one group as the whole in a part-to-whole ratio instead of adding both groups.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If calculation alone is wrong, use Session 1 Prerequisite Practice A for the matching skill, then return to the model. If the interpretation is wrong, label the quantities before reteaching the operation. Independent re-entry requires a correct setup and a connected explanation.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Fresh check and scoring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Reserve this check until after revision; it is distinct from the exit ticket. Do not show this teacher page to learners beforehand.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There are 3 red and 9 green counters. Give red:green and red:all in simplest form.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Teacher solution: 1:3 and 1:4; the whole contains 12 counters.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Score the evidence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Score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Evidence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action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Valid representation, correct result/units, connected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Continue; fade a support next time.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Correct setup and meaning with a calculation/notation slip, or an incomplete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Brief targeted feedback, then another unseen check.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Some relevant facts but a model or interpretation error.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Use the named model and the corresponding prerequisite page.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0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No interpretable evidence yet.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Oral/diagram response to separate access needs from mathematics.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Complete response anchor: Blue:yellow = 4:6 = 2:3; yellow:blue = 6:4 = 3:2; blue:all = 4:10 = 2:5. Order and the meaning of the second quantity matter.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Misconception response anchor: Uses the other part as the whole or reverses the requested order.. Use label each color and circle the whole collection; say both quantity names before writing the ratio.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Language access: point/draw and label → oral rehearsal → relationship sentence → independent explanation. Offer the support needed for this task and fade it based on evidence. Suggested frame: The second term counts ___, so my ratio is ___ rather than ___.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Ratios and Tape Diagrams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 can use a tape diagram to share a total according to a given ratio. · 6.RP.A.1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Observe and respond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Exit item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Expected evidence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prompt/model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a. 7  b. 7  c. 8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Count all equal tape units before finding the value of one unit.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9 parts; 36 ÷ 9 = 4; 8 and 28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Count all equal tape units before finding the value of one unit.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 — total parts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Ask the learner to show why A — total parts is correct and reject a specific distractor using a model.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Distinguish the error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Conceptual signal: Divides the total by only one ratio term..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Response: Count all equal tape units before finding the value of one unit.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Dividing the total by one ratio term instead of the total parts.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Using the unit value as the answer without multiplying by the group’s number of boxes.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If calculation alone is wrong, use Session 2 Prerequisite Practice A for the matching skill, then return to the model. If the interpretation is wrong, label the quantities before reteaching the operation. Independent re-entry requires a correct setup and a connected explanation.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Fresh check and scoring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Reserve this check until after revision; it is distinct from the exit ticket. Do not show this teacher page to learners beforehand.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Split 48 tickets in the ratio 1:3. Explain the value of one part.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Teacher solution: Four parts; each 12 tickets; shares 12 and 36.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Score the evidence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Score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Evidence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action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Valid representation, correct result/units, connected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Continue; fade a support next time.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Correct setup and meaning with a calculation/notation slip, or an incomplete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Brief targeted feedback, then another unseen check.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Some relevant facts but a model or interpretation error.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Use the named model and the corresponding prerequisite page.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0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No interpretable evidence yet.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Oral/diagram response to separate access needs from mathematics.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Complete response anchor: Five equal units; 35 ÷ 5 = 7 per unit. Shares 14 and 21; 14 + 21 = 35 and 14:21 = 2:3.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Misconception response anchor: Divides the total by only one ratio term.. Use count all equal tape units before finding the value of one unit.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Language access: point/draw and label → oral rehearsal → relationship sentence → independent explanation. Offer the support needed for this task and fade it based on evidence. Suggested frame: There are ___ equal parts in all, so one part is ___ and the shares are ___.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Lesson 3.1 Teaching Support Guide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TEACHER USE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3.1 Teaching Support Guide</dc:title>
  <dc:subject>Teacher use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