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tabs>
          <w:tab w:val="left" w:pos="4700" w:leader="underscore"/>
          <w:tab w:val="left" w:pos="7250" w:leader="underscore"/>
          <w:tab w:val="right" w:pos="9504" w:leader="underscore"/>
        </w:tabs>
        <w:spacing w:after="90"/>
      </w:pP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Name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	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   Date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	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   Period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	</w:t>
      </w:r>
    </w:p>
    <w:p>
      <w:pPr>
        <w:keepNext/>
        <w:spacing w:after="10"/>
      </w:pPr>
      <w:r>
        <w:rPr>
          <w:rFonts w:ascii="Avenir Next" w:cs="Avenir Next" w:eastAsia="Avenir Next" w:hAnsi="Avenir Next"/>
          <w:b/>
          <w:bCs/>
          <w:caps/>
          <w:color w:val="003A70"/>
          <w:spacing w:val="12"/>
          <w:sz w:val="19"/>
          <w:szCs w:val="19"/>
        </w:rPr>
        <w:t xml:space="preserve">Lesson 4-3  ·  Session 1  ·  Guided Steps  ·  Form B</w:t>
      </w:r>
    </w:p>
    <w:p>
      <w:pPr>
        <w:keepNext/>
        <w:spacing w:after="10"/>
      </w:pPr>
      <w:r>
        <w:rPr>
          <w:rFonts w:ascii="Avenir Next" w:cs="Avenir Next" w:eastAsia="Avenir Next" w:hAnsi="Avenir Next"/>
          <w:b/>
          <w:bCs/>
          <w:color w:val="1A1A1A"/>
          <w:sz w:val="36"/>
          <w:szCs w:val="36"/>
        </w:rPr>
        <w:t xml:space="preserve">Estimate with Benchmarks</w:t>
      </w:r>
    </w:p>
    <w:p>
      <w:pPr>
        <w:pBdr>
          <w:bottom w:val="single" w:color="C9CDD2" w:sz="4" w:space="5"/>
        </w:pBdr>
        <w:spacing w:after="80"/>
      </w:pPr>
      <w:r>
        <w:rPr>
          <w:rFonts w:ascii="Avenir Next" w:cs="Avenir Next" w:eastAsia="Avenir Next" w:hAnsi="Avenir Next"/>
          <w:color w:val="1A1A1A"/>
          <w:sz w:val="19"/>
          <w:szCs w:val="19"/>
        </w:rPr>
        <w:t xml:space="preserve">Learning target — I can estimate a percent by comparing an amount to benchmark percents. · 6.AT.4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shd w:fill="F2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REMEMBER</w:t>
            </w:r>
          </w:p>
          <w:p>
            <w:pPr>
              <w:spacing w:after="20" w:line="276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•  Benchmarks: 10%, 25%, 50%, 75%, 100%. Build other benchmarks from 10%: 20% = 2 × 10%, 30% = 3 × 10%.</w:t>
            </w:r>
          </w:p>
          <w:p>
            <w:pPr>
              <w:spacing w:after="20" w:line="276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•  Name the whole (100%). 50% = half, 25% = whole ÷ 4, 10% = whole ÷ 10.</w:t>
            </w:r>
          </w:p>
          <w:p>
            <w:pPr>
              <w:spacing w:after="20" w:line="276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•  Pick the benchmark amount closest to the part. Percent left = 100% − percent used.</w:t>
            </w:r>
          </w:p>
        </w:tc>
      </w:tr>
    </w:tbl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GUIDED PRACTICE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fill in each blank — problems 1–4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1.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About what percent? Name the closest benchmark: 10%, 25%, 50%, 75%, or 100%.</w:t>
            </w:r>
          </w:p>
          <w:tbl>
            <w:tblPr>
              <w:tblW w:type="dxa" w:w="9264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088"/>
              <w:gridCol w:w="3088"/>
              <w:gridCol w:w="3088"/>
            </w:tblGrid>
            <w:tr>
              <w:trPr>
                <w:cantSplit/>
              </w:trPr>
              <w:tc>
                <w:tcPr>
                  <w:tcW w:type="dxa" w:w="3088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a.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29 out of 60 ≈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50% of 60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25% of 60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3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29 is close to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4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About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%</w:t>
                  </w:r>
                </w:p>
              </w:tc>
              <w:tc>
                <w:tcPr>
                  <w:tcW w:type="dxa" w:w="3088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b.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21 out of 80 ≈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50% of 80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25% of 80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3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21 is close to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4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About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%</w:t>
                  </w:r>
                </w:p>
              </w:tc>
              <w:tc>
                <w:tcPr>
                  <w:tcW w:type="dxa" w:w="3088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c.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59 out of 120 ≈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50% of 120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25% of 120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3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59 is close to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4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About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%</w:t>
                  </w:r>
                </w:p>
              </w:tc>
            </w:tr>
          </w:tbl>
          <w:p>
            <w:pPr>
              <w:spacing w:after="0" w:before="0" w:line="120"/>
            </w:pPr>
          </w:p>
          <w:tbl>
            <w:tblPr>
              <w:tblW w:type="dxa" w:w="9264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088"/>
              <w:gridCol w:w="3088"/>
              <w:gridCol w:w="3088"/>
            </w:tblGrid>
            <w:tr>
              <w:trPr>
                <w:cantSplit/>
              </w:trPr>
              <w:tc>
                <w:tcPr>
                  <w:tcW w:type="dxa" w:w="3088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d.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37 out of 52 ≈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%</w:t>
                  </w:r>
                </w:p>
              </w:tc>
              <w:tc>
                <w:tcPr>
                  <w:tcW w:type="dxa" w:w="3088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e.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17 out of 160 ≈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%</w:t>
                  </w:r>
                </w:p>
              </w:tc>
              <w:tc>
                <w:tcPr>
                  <w:tcW w:type="dxa" w:w="3088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f.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39 out of 40 ≈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%</w:t>
                  </w:r>
                </w:p>
              </w:tc>
            </w:tr>
          </w:tbl>
          <w:p>
            <w:pPr>
              <w:spacing w:after="0" w:before="0" w:line="120"/>
            </w:pP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2.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Reading Goal.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Malik’s goal is 320 pages this month. He has read 162 pages. Fill in the double number line. Then estimate the percent of his goal read.</w:t>
            </w:r>
          </w:p>
          <w:p>
            <w:pPr>
              <w:spacing w:after="40" w:before="40"/>
              <w:jc w:val="center"/>
            </w:pPr>
            <w:r>
              <w:drawing>
                <wp:inline distT="0" distB="0" distL="0" distR="0">
                  <wp:extent cx="5334000" cy="1152525"/>
                  <wp:effectExtent t="0" r="0" b="0" l="0"/>
                  <wp:docPr id="1" name="image1.png" descr="Figure from the source problem" title="Figu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152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1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320 ÷ 4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pages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2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50% of 320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pages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3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162 is close to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pages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About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%</w:t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2"/>
        <w:gridCol w:w="4752"/>
      </w:tblGrid>
      <w:tr>
        <w:trPr>
          <w:cantSplit/>
        </w:trPr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3.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Class Fundraiser.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class wants to raise $600. So far it has raised $452.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10% of the goal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1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600 ÷ 10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10% of the goal:  $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About what percent?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2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75% of $600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3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$452 is close to $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About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%</w:t>
            </w:r>
          </w:p>
        </w:tc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4.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Gym Water Jug.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water jug holds 48 cups. It has 23 cups left.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Half of the jug, in cups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1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48 ÷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Half of the jug: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cups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Percent left: about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2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23 is close to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cups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3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That is about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% left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About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%</w:t>
            </w: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ON YOUR OWN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use the open space · show your work · label units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2"/>
        <w:gridCol w:w="4752"/>
      </w:tblGrid>
      <w:tr>
        <w:trPr>
          <w:cantSplit/>
        </w:trPr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5.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Trail Progress.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bike trail is 40 km long. A rider has gone 30 km.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Percent done:  about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%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Percent left: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%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1600" w:lineRule="exact"/>
            </w:pPr>
          </w:p>
        </w:tc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6.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Estimate Check.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Nia says 11 out of 40 is about 50%. Is she right? Use 25% of 40 to find a better estimate.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1600" w:lineRule="exact"/>
            </w:pP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Better estimate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%</w:t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2"/>
        <w:gridCol w:w="4752"/>
      </w:tblGrid>
      <w:tr>
        <w:trPr>
          <w:cantSplit/>
        </w:trPr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7.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Swim Laps.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Omar’s goal is 60 laps. He has swum 41. Fill in the bar.</w:t>
            </w:r>
          </w:p>
          <w:p>
            <w:pPr>
              <w:spacing w:after="40" w:before="40"/>
              <w:jc w:val="center"/>
            </w:pPr>
            <w:r>
              <w:drawing>
                <wp:inline distT="0" distB="0" distL="0" distR="0">
                  <wp:extent cx="2762250" cy="600075"/>
                  <wp:effectExtent t="0" r="0" b="0" l="0"/>
                  <wp:docPr id="1" name="image2.png" descr="Figure from the source problem" title="Figu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62250" cy="600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30" w:before="6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Between which two benchmarks is 41 out of 60?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between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and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</w:p>
          <w:p>
            <w:pPr>
              <w:spacing w:after="30" w:before="6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Which benchmark is it closer to?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closer to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%</w:t>
            </w:r>
          </w:p>
        </w:tc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8.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Band Tickets.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band printed 360 tickets for its show. It has sold 37 of them.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About what percent are sold?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%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About what percent are not sold?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%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1440" w:lineRule="exact"/>
            </w:pP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FIND THE ERROR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explain the mistake, then fix it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9.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Marcus’s Work.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400 GB drive has 300 GB used. 40 GB of that is photos. Marcus says photos are about 75% of the drive. Explain his mistake. Estimate the percent that is photos.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1760" w:lineRule="exact"/>
            </w:pP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TEST PRACTICE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choose the best answer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10.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50% of an amount is the same as —</w:t>
            </w:r>
          </w:p>
          <w:p>
            <w:pPr>
              <w:spacing w:after="0" w:before="2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one tenth  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one half  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one fourth  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D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twice it  </w:t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11.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9 out of 40 is about —</w:t>
            </w:r>
          </w:p>
          <w:p>
            <w:pPr>
              <w:spacing w:after="0" w:before="2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10%  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25%  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50%  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D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75%  </w:t>
            </w: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CHECK YOURSELF</w:t>
      </w:r>
    </w:p>
    <w:p>
      <w:pPr>
        <w:spacing w:before="60"/>
      </w:pP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□  I can do this on my own        □  I need a little help        □  I have a question about #</w:t>
      </w:r>
      <w:r>
        <w:rPr>
          <w:rFonts w:ascii="Avenir Next" w:cs="Avenir Next" w:eastAsia="Avenir Next" w:hAnsi="Avenir Next"/>
          <w:color w:val="1A1A1A"/>
          <w:sz w:val="20"/>
          <w:szCs w:val="20"/>
          <w:u w:val="single"/>
        </w:rPr>
        <w:t xml:space="preserve">         </w:t>
      </w:r>
    </w:p>
    <w:sectPr>
      <w:pgSz w:w="12240" w:h="15840" w:orient="portrait"/>
      <w:pgMar w:top="893" w:right="1224" w:bottom="835" w:left="1512" w:header="432" w:footer="432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venir Next" w:cs="Avenir Next" w:eastAsia="Avenir Next" w:hAnsi="Avenir Next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01669165d3e9a95e95aef72599551aea6f7a498d.png"/><Relationship Id="rId8" Type="http://schemas.openxmlformats.org/officeDocument/2006/relationships/image" Target="media/1d3aba283f84e34bbe6ec757dfa90ff3134f5604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2026-10-11T22:23:04.399Z</dcterms:created>
  <dcterms:modified xsi:type="dcterms:W3CDTF">2026-10-11T22:23:04.400Z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