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fraction by a whole number and explain the result.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fraction into equal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the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whole number: 2/3 ÷ 4 = 2/3 × 1/4 = 2/12 = 1/6.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share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fraction. Check: share × number of shares = the fraction.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painter pours 2/3 liter of paint evenly into 4 trays. How much paint is in each tray?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2/3 ÷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2/3 × 1/4 = 2/12.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2/12 = 1/6. Check: 1/6 × 4 = 4/6 = 2/3.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1/6 liter in each tray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multiplicative inverse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(inverso multiplicativo)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1/4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2/3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3/4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8/9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5/7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4/9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Kitchen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cooking club splits 5/6 pound of cheese evenly among 5 cooks, as the tape shows.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75488"/>
                  <wp:docPr id="1" name="Figure 1" descr="Tape diagram. 5/6 lb: 5 equal sections; section labels ?, ?, ?, ?, ?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cheese does each cook get?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They pour 3/4 gallon of broth evenly into 8 jars. Amount per jar?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Clay Balls.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sculptor has 2/5 kilogram of clay. He divides it equally into 8 balls. What is the mass of each ball?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2/5 by 1/8, then simplify.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kg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Glue Bottles.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jar holds 9/10 liter of glue. It is poured evenly into 3 bottles. How much glue is in each bottle?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1/3, then simplify.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String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2/3-yard string is cut into 4 equal pieces. Malik says each piece is 8/3 yards long. Justify or correct his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one piece longer or shorter than the whole string?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yard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has 9/10 liter of juice. She pours out 3/10 liter, then shares the rest equally among 3 friends.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share the rest.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does each friend get?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Day.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chemist has 7/8 liter of solution to split evenly among beakers.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goes in each beaker if there are 5 beakers?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if there are 10 beakers?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did doubling the number of beakers change each share?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Fabric Strip.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strip of fabric is 6/7 meter long. It is cut into 3 equal pieces. Find the length of one piece. Then check by multiplying.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your answer × 3 should equal 6/7.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Jordan’s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Jordan solved 4/9 ÷ 2. He kept the divisor right side up and wrote 4/9 × 2/1 = 8/9. Explain his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3/5 ÷ 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a fraction by a whole number greater than 1 makes the result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the fraction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the fraction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 than the fraction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always a whole number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7/40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16/5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8/3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27/10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7/80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2 Practice Form B</dc:title>
  <dc:subject>Dividing a Fraction by a Whole Number</dc:subject>
  <dc:creator>Neft Teacher</dc:creator>
  <dcterms:created xsi:type="dcterms:W3CDTF">2026-10-05T14:54:58Z</dcterms:created>
  <dcterms:modified xsi:type="dcterms:W3CDTF">2026-10-05T14:54:58Z</dcterms:modified>
</cp:coreProperties>
</file>