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6.4 Teaching Support Guide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Teach-tomorrow route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Print: current Guided Notes and Practice A for the class; Exit Tickets; optional Language Support and supported homework. Keep this guide and answer keys teacher-facing. Use the full-size model pages in the updated notes.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Phase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Planned minutes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Teaching move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Retrieve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Warm-Up items 1–4; note the missing prerequisite before launch.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Launch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7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Name the session target and invite a prediction from the conceptual task.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Model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10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Link a visual model to the worked example; rehearse the mathematical explanation.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Practice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18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Core: A #1, #2, #4, #6 and the error task. Choose remaining items from evidence.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Check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Exit Ticket; use the diagnostic page before assigning reteaching.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This is a planned 45-minute route, not a measured classroom duration. For a shorter lesson, keep the model and exit; reduce repeated practice. Form B is parallel practice or reassessment only when its items are unseen.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S1: Writing Numerical Expressions · I can write a numerical expression that matches a situation.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S2: Order of Operations with Powers · I can evaluate an expression that contains grouping symbols and powers using the order of operations.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Spaced retrieval: revisit one item after 2 lessons and after approximately 1 week. Mix it with the next unit’s prerequisite check; do not announce the operation before students choose a method.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Writing Numerical Expressions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write a numerical expression that matches a situation. · 6.EE.A.2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30 − 9  b. 3 × (4 + 5)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Identify the quantities that repeat together before placing parentheses.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6 × 2 + 3 = 12 + 3 = $15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Identify the quantities that repeat together before placing parentheses.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— 4 × 7 − 5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A — 4 × 7 − 5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Groups a one-time amount with a repeated amount..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Identify the quantities that repeat together before placing parentheses.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Adding every number in the story instead of multiplying equal groups (3 + 16 − 5 for 3 bags of 16 crackers, minus 5 eaten).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Writing “15 less than 40” as 15 − 40.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1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Three packs contain 8 items each, plus 2 singles. Write and evaluate the matching expression.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3 × 8 + 2 = 26.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4 × 6 + 3 = 27 matches. 4 × (6 + 3) = 36 would describe 3 additional markers in every box, not three singles.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Groups a one-time amount with a repeated amount.. Use identify the quantities that repeat together before placing parentheses.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My model or expression represents ___ because ___. The structure shows ___, so the result is ___.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Order of Operations with Powers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evaluate an expression that contains grouping symbols and powers using the order of operations. · 6.EE.A.2c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14  b. 30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Bracket the complete base and mark equal-precedence operations in left-to-right order.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  <w:r>
              <w:rPr>
                <w:rFonts w:ascii="Arial" w:hAnsi="Arial"/>
                <w:b w:val="0"/>
                <w:color w:val="202B33"/>
                <w:sz w:val="21"/>
                <w:vertAlign w:val="superscript"/>
              </w:rPr>
              <w:t>2</w:t>
            </w:r>
            <w:r>
              <w:rPr>
                <w:rFonts w:ascii="Arial" w:hAnsi="Arial"/>
                <w:b w:val="0"/>
                <w:color w:val="202B33"/>
                <w:sz w:val="21"/>
              </w:rPr>
              <w:t xml:space="preserve"> = 4; 4 × 3 = 12; 20 − 12 = 8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Bracket the complete base and mark equal-precedence operations in left-to-right order.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— 32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A — 32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Applies the power to the wrong base or performs all multiplication before division..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Bracket the complete base and mark equal-precedence operations in left-to-right order.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Working strictly left to right and adding before multiplying (8 + 4 × 3</w:t>
      </w:r>
      <w:r>
        <w:rPr>
          <w:rFonts w:ascii="Arial" w:hAnsi="Arial"/>
          <w:b w:val="0"/>
          <w:color w:val="202B33"/>
          <w:sz w:val="21"/>
          <w:vertAlign w:val="superscript"/>
        </w:rPr>
        <w:t>2</w:t>
      </w:r>
      <w:r>
        <w:rPr>
          <w:rFonts w:ascii="Arial" w:hAnsi="Arial"/>
          <w:b w:val="0"/>
          <w:color w:val="202B33"/>
          <w:sz w:val="21"/>
        </w:rPr>
        <w:t xml:space="preserve"> as 12 × 9).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Applying an exponent to a product (2 × 5</w:t>
      </w:r>
      <w:r>
        <w:rPr>
          <w:rFonts w:ascii="Arial" w:hAnsi="Arial"/>
          <w:b w:val="0"/>
          <w:color w:val="202B33"/>
          <w:sz w:val="21"/>
          <w:vertAlign w:val="superscript"/>
        </w:rPr>
        <w:t>2</w:t>
      </w:r>
      <w:r>
        <w:rPr>
          <w:rFonts w:ascii="Arial" w:hAnsi="Arial"/>
          <w:b w:val="0"/>
          <w:color w:val="202B33"/>
          <w:sz w:val="21"/>
        </w:rPr>
        <w:t xml:space="preserve"> as 10</w:t>
      </w:r>
      <w:r>
        <w:rPr>
          <w:rFonts w:ascii="Arial" w:hAnsi="Arial"/>
          <w:b w:val="0"/>
          <w:color w:val="202B33"/>
          <w:sz w:val="21"/>
          <w:vertAlign w:val="superscript"/>
        </w:rPr>
        <w:t>2</w:t>
      </w:r>
      <w:r>
        <w:rPr>
          <w:rFonts w:ascii="Arial" w:hAnsi="Arial"/>
          <w:b w:val="0"/>
          <w:color w:val="202B33"/>
          <w:sz w:val="21"/>
        </w:rPr>
        <w:t>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2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Evaluate 18 ÷ 3 × 2 and (2 + 4)</w:t>
      </w:r>
      <w:r>
        <w:rPr>
          <w:rFonts w:ascii="Arial" w:hAnsi="Arial"/>
          <w:b w:val="0"/>
          <w:color w:val="202B33"/>
          <w:sz w:val="23"/>
          <w:vertAlign w:val="superscript"/>
        </w:rPr>
        <w:t>2</w:t>
      </w:r>
      <w:r>
        <w:rPr>
          <w:rFonts w:ascii="Arial" w:hAnsi="Arial"/>
          <w:b w:val="0"/>
          <w:color w:val="202B33"/>
          <w:sz w:val="23"/>
        </w:rPr>
        <w:t>. Explain each first step.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12 and 36; division first from the left, and grouping first before the power.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2 × 9 = 18; 6</w:t>
      </w:r>
      <w:r>
        <w:rPr>
          <w:rFonts w:ascii="Arial" w:hAnsi="Arial"/>
          <w:b w:val="0"/>
          <w:color w:val="202B33"/>
          <w:sz w:val="23"/>
          <w:vertAlign w:val="superscript"/>
        </w:rPr>
        <w:t>2</w:t>
      </w:r>
      <w:r>
        <w:rPr>
          <w:rFonts w:ascii="Arial" w:hAnsi="Arial"/>
          <w:b w:val="0"/>
          <w:color w:val="202B33"/>
          <w:sz w:val="23"/>
        </w:rPr>
        <w:t xml:space="preserve"> = 36. The grouped expression is the base in the second. 24 ÷ 4 × 2 = 6 × 2 = 12, evaluated left to right.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Applies the power to the wrong base or performs all multiplication before division.. Use bracket the complete base and mark equal-precedence operations in left-to-right order.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My model or expression represents ___ because ___. The structure shows ___, so the result is ___.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6.4 Teaching Support Guide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TEACHER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6.4 Teaching Support Guide</dc:title>
  <dc:subject>Teacher use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