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rectangle (walls) + triangle (roof); find each area, then add them together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Regular Polygon      •      Decompose      •      Triangle      •      Composite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regular hexagonal floor tile splits from its center into 6 congruent triangles, each with an area of 12 cm². What is the total area of the tile?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regular pentagonal tile splits into 5 congruent triangles. Each triangle has a base of 4 in and a height of 6 in. What is the total area of the tile?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in²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72 cm²</w:t>
      </w:r>
      <w:r>
        <w:rPr>
          <w:i/>
          <w:iCs/>
          <w:color w:val="5F6F80"/>
          <w:sz w:val="19"/>
          <w:szCs w:val="19"/>
        </w:rPr>
        <w:t xml:space="preserve">  — A hexagon has 6 sides, so it splits into 6 equal triangles. Total = 6 × 12 = 72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60 in²</w:t>
      </w:r>
      <w:r>
        <w:rPr>
          <w:i/>
          <w:iCs/>
          <w:color w:val="5F6F80"/>
          <w:sz w:val="19"/>
          <w:szCs w:val="19"/>
        </w:rPr>
        <w:t xml:space="preserve">  — One triangle = ½ × 4 × 6 = 12 in². A pentagon has 5 triangles, so total = 5 × 12 = 60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2026-06-15T16:06:22.206Z</dcterms:created>
  <dcterms:modified xsi:type="dcterms:W3CDTF">2026-06-15T16:06:22.206Z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