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Coordinate plane      •      Ordered pair      •      Origin      •      Quadrant      •      Reflection      •      Integer</w:t>
            </w:r>
          </w:p>
        </w:tc>
      </w:tr>
    </w:tbl>
    <w:p>
      <w:pPr>
        <w:spacing w:after="80"/>
      </w:pPr>
      <w:r>
        <w:t xml:space="preserve"/>
      </w:r>
    </w:p>
    <w:p>
      <w:pPr>
        <w:spacing w:after="120" w:before="80"/>
      </w:pPr>
      <w:r>
        <w:rPr>
          <w:b/>
          <w:bCs/>
          <w:color w:val="12355B"/>
          <w:sz w:val="22"/>
          <w:szCs w:val="22"/>
        </w:rPr>
        <w:t xml:space="preserve">1.  </w:t>
      </w:r>
      <w:r>
        <w:rPr>
          <w:sz w:val="22"/>
          <w:szCs w:val="22"/>
        </w:rPr>
        <w:t xml:space="preserve">The grid made by a horizontal and a vertical number line is the ___.</w:t>
      </w:r>
    </w:p>
    <w:p>
      <w:pPr>
        <w:spacing w:after="120" w:before="80"/>
      </w:pPr>
      <w:r>
        <w:rPr>
          <w:b/>
          <w:bCs/>
          <w:color w:val="12355B"/>
          <w:sz w:val="22"/>
          <w:szCs w:val="22"/>
        </w:rPr>
        <w:t xml:space="preserve">2.  </w:t>
      </w:r>
      <w:r>
        <w:rPr>
          <w:sz w:val="22"/>
          <w:szCs w:val="22"/>
        </w:rPr>
        <w:t xml:space="preserve">Two numbers (x, y) that tell the location of a point are an ___.</w:t>
      </w:r>
    </w:p>
    <w:p>
      <w:pPr>
        <w:spacing w:after="120" w:before="80"/>
      </w:pPr>
      <w:r>
        <w:rPr>
          <w:b/>
          <w:bCs/>
          <w:color w:val="12355B"/>
          <w:sz w:val="22"/>
          <w:szCs w:val="22"/>
        </w:rPr>
        <w:t xml:space="preserve">3.  </w:t>
      </w:r>
      <w:r>
        <w:rPr>
          <w:sz w:val="22"/>
          <w:szCs w:val="22"/>
        </w:rPr>
        <w:t xml:space="preserve">The point (0, 0) where the x-axis and y-axis cross is the ___.</w:t>
      </w:r>
    </w:p>
    <w:p>
      <w:pPr>
        <w:spacing w:after="120" w:before="80"/>
      </w:pPr>
      <w:r>
        <w:rPr>
          <w:b/>
          <w:bCs/>
          <w:color w:val="12355B"/>
          <w:sz w:val="22"/>
          <w:szCs w:val="22"/>
        </w:rPr>
        <w:t xml:space="preserve">4.  </w:t>
      </w:r>
      <w:r>
        <w:rPr>
          <w:sz w:val="22"/>
          <w:szCs w:val="22"/>
        </w:rPr>
        <w:t xml:space="preserve">One of the four regions of the coordinate plane is a ___.</w:t>
      </w:r>
    </w:p>
    <w:p>
      <w:pPr>
        <w:spacing w:after="120" w:before="80"/>
      </w:pPr>
      <w:r>
        <w:rPr>
          <w:b/>
          <w:bCs/>
          <w:color w:val="12355B"/>
          <w:sz w:val="22"/>
          <w:szCs w:val="22"/>
        </w:rPr>
        <w:t xml:space="preserve">5.  </w:t>
      </w:r>
      <w:r>
        <w:rPr>
          <w:sz w:val="22"/>
          <w:szCs w:val="22"/>
        </w:rPr>
        <w:t xml:space="preserve">A flip of a point or shape over an axis is a ___.</w:t>
      </w:r>
    </w:p>
    <w:p>
      <w:pPr>
        <w:spacing w:after="120" w:before="80"/>
      </w:pPr>
      <w:r>
        <w:rPr>
          <w:b/>
          <w:bCs/>
          <w:color w:val="12355B"/>
          <w:sz w:val="22"/>
          <w:szCs w:val="22"/>
        </w:rPr>
        <w:t xml:space="preserve">6.  </w:t>
      </w:r>
      <w:r>
        <w:rPr>
          <w:sz w:val="22"/>
          <w:szCs w:val="22"/>
        </w:rPr>
        <w:t xml:space="preserve">A whole number or its opposite, with no fraction part, is an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Spot 1 — Captain Vega's first clue says the Sandy Dock is right 7 and up 2 from the origin. Which ordered pair names the Sandy Dock?</w:t>
      </w:r>
    </w:p>
    <w:p>
      <w:pPr>
        <w:spacing w:after="40"/>
        <w:ind w:left="420"/>
      </w:pPr>
      <w:r>
        <w:rPr>
          <w:sz w:val="20"/>
          <w:szCs w:val="20"/>
        </w:rPr>
        <w:t xml:space="preserve">A)  (7, 2)</w:t>
      </w:r>
    </w:p>
    <w:p>
      <w:pPr>
        <w:spacing w:after="40"/>
        <w:ind w:left="420"/>
      </w:pPr>
      <w:r>
        <w:rPr>
          <w:sz w:val="20"/>
          <w:szCs w:val="20"/>
        </w:rPr>
        <w:t xml:space="preserve">B)  (2, 7)</w:t>
      </w:r>
    </w:p>
    <w:p>
      <w:pPr>
        <w:spacing w:after="40"/>
        <w:ind w:left="420"/>
      </w:pPr>
      <w:r>
        <w:rPr>
          <w:sz w:val="20"/>
          <w:szCs w:val="20"/>
        </w:rPr>
        <w:t xml:space="preserve">C)  (7, 0)</w:t>
      </w:r>
    </w:p>
    <w:p>
      <w:pPr>
        <w:spacing w:after="40"/>
        <w:ind w:left="420"/>
      </w:pPr>
      <w:r>
        <w:rPr>
          <w:sz w:val="20"/>
          <w:szCs w:val="20"/>
        </w:rPr>
        <w:t xml:space="preserve">D)  (2,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Spot 2 — The map marks the Lookout Tower at (4, 9). What does the 4 tell you to do from the origin?</w:t>
      </w:r>
    </w:p>
    <w:p>
      <w:pPr>
        <w:spacing w:after="40"/>
        <w:ind w:left="420"/>
      </w:pPr>
      <w:r>
        <w:rPr>
          <w:sz w:val="20"/>
          <w:szCs w:val="20"/>
        </w:rPr>
        <w:t xml:space="preserve">A)  Move 4 units to the right along the x-axis</w:t>
      </w:r>
    </w:p>
    <w:p>
      <w:pPr>
        <w:spacing w:after="40"/>
        <w:ind w:left="420"/>
      </w:pPr>
      <w:r>
        <w:rPr>
          <w:sz w:val="20"/>
          <w:szCs w:val="20"/>
        </w:rPr>
        <w:t xml:space="preserve">B)  Move 4 units up along the y-axis</w:t>
      </w:r>
    </w:p>
    <w:p>
      <w:pPr>
        <w:spacing w:after="40"/>
        <w:ind w:left="420"/>
      </w:pPr>
      <w:r>
        <w:rPr>
          <w:sz w:val="20"/>
          <w:szCs w:val="20"/>
        </w:rPr>
        <w:t xml:space="preserve">C)  Move 4 units to the left</w:t>
      </w:r>
    </w:p>
    <w:p>
      <w:pPr>
        <w:spacing w:after="40"/>
        <w:ind w:left="420"/>
      </w:pPr>
      <w:r>
        <w:rPr>
          <w:sz w:val="20"/>
          <w:szCs w:val="20"/>
        </w:rPr>
        <w:t xml:space="preserve">D)  Stay on the y-axis at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Spot 3 — Vega writes: 'The Coconut Grove is 3 across and 8 up.' Which point on the map is the Coconut Grove?</w:t>
      </w:r>
    </w:p>
    <w:p>
      <w:pPr>
        <w:spacing w:after="40"/>
        <w:ind w:left="420"/>
      </w:pPr>
      <w:r>
        <w:rPr>
          <w:sz w:val="20"/>
          <w:szCs w:val="20"/>
        </w:rPr>
        <w:t xml:space="preserve">A)  (3, 8)</w:t>
      </w:r>
    </w:p>
    <w:p>
      <w:pPr>
        <w:spacing w:after="40"/>
        <w:ind w:left="420"/>
      </w:pPr>
      <w:r>
        <w:rPr>
          <w:sz w:val="20"/>
          <w:szCs w:val="20"/>
        </w:rPr>
        <w:t xml:space="preserve">B)  (8, 3)</w:t>
      </w:r>
    </w:p>
    <w:p>
      <w:pPr>
        <w:spacing w:after="40"/>
        <w:ind w:left="420"/>
      </w:pPr>
      <w:r>
        <w:rPr>
          <w:sz w:val="20"/>
          <w:szCs w:val="20"/>
        </w:rPr>
        <w:t xml:space="preserve">C)  (3, 3)</w:t>
      </w:r>
    </w:p>
    <w:p>
      <w:pPr>
        <w:spacing w:after="40"/>
        <w:ind w:left="420"/>
      </w:pPr>
      <w:r>
        <w:rPr>
          <w:sz w:val="20"/>
          <w:szCs w:val="20"/>
        </w:rPr>
        <w:t xml:space="preserve">D)  (0,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Coordinate plane</w:t>
      </w:r>
    </w:p>
    <w:p>
      <w:pPr>
        <w:spacing w:after="80"/>
      </w:pPr>
      <w:r>
        <w:rPr>
          <w:b/>
          <w:bCs/>
          <w:sz w:val="21"/>
          <w:szCs w:val="21"/>
        </w:rPr>
        <w:t xml:space="preserve">Notes 2:  </w:t>
      </w:r>
      <w:r>
        <w:rPr>
          <w:sz w:val="21"/>
          <w:szCs w:val="21"/>
        </w:rPr>
        <w:t xml:space="preserve">Ordered pair</w:t>
      </w:r>
    </w:p>
    <w:p>
      <w:pPr>
        <w:spacing w:after="80"/>
      </w:pPr>
      <w:r>
        <w:rPr>
          <w:b/>
          <w:bCs/>
          <w:sz w:val="21"/>
          <w:szCs w:val="21"/>
        </w:rPr>
        <w:t xml:space="preserve">Notes 3:  </w:t>
      </w:r>
      <w:r>
        <w:rPr>
          <w:sz w:val="21"/>
          <w:szCs w:val="21"/>
        </w:rPr>
        <w:t xml:space="preserve">Origin</w:t>
      </w:r>
    </w:p>
    <w:p>
      <w:pPr>
        <w:spacing w:after="80"/>
      </w:pPr>
      <w:r>
        <w:rPr>
          <w:b/>
          <w:bCs/>
          <w:sz w:val="21"/>
          <w:szCs w:val="21"/>
        </w:rPr>
        <w:t xml:space="preserve">Notes 4:  </w:t>
      </w:r>
      <w:r>
        <w:rPr>
          <w:sz w:val="21"/>
          <w:szCs w:val="21"/>
        </w:rPr>
        <w:t xml:space="preserve">Quadrant</w:t>
      </w:r>
    </w:p>
    <w:p>
      <w:pPr>
        <w:spacing w:after="80"/>
      </w:pPr>
      <w:r>
        <w:rPr>
          <w:b/>
          <w:bCs/>
          <w:sz w:val="21"/>
          <w:szCs w:val="21"/>
        </w:rPr>
        <w:t xml:space="preserve">Notes 5:  </w:t>
      </w:r>
      <w:r>
        <w:rPr>
          <w:sz w:val="21"/>
          <w:szCs w:val="21"/>
        </w:rPr>
        <w:t xml:space="preserve">Reflection</w:t>
      </w:r>
    </w:p>
    <w:p>
      <w:pPr>
        <w:spacing w:after="80"/>
      </w:pPr>
      <w:r>
        <w:rPr>
          <w:b/>
          <w:bCs/>
          <w:sz w:val="21"/>
          <w:szCs w:val="21"/>
        </w:rPr>
        <w:t xml:space="preserve">Notes 6: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(7, 2)</w:t>
      </w:r>
      <w:r>
        <w:rPr>
          <w:i/>
          <w:iCs/>
          <w:color w:val="5F6F80"/>
          <w:sz w:val="19"/>
          <w:szCs w:val="19"/>
        </w:rPr>
        <w:t xml:space="preserve">  — The x-coordinate is the sideways move (right 7) and the y-coordinate is the up move (up 2), so the Sandy Dock is (7, 2).</w:t>
      </w:r>
    </w:p>
    <w:p>
      <w:pPr>
        <w:spacing w:after="80"/>
      </w:pPr>
      <w:r>
        <w:rPr>
          <w:b/>
          <w:bCs/>
          <w:sz w:val="21"/>
          <w:szCs w:val="21"/>
        </w:rPr>
        <w:t xml:space="preserve">3.  </w:t>
      </w:r>
      <w:r>
        <w:rPr>
          <w:sz w:val="21"/>
          <w:szCs w:val="21"/>
        </w:rPr>
        <w:t xml:space="preserve">A)  Move 4 units to the right along the x-axis</w:t>
      </w:r>
      <w:r>
        <w:rPr>
          <w:i/>
          <w:iCs/>
          <w:color w:val="5F6F80"/>
          <w:sz w:val="19"/>
          <w:szCs w:val="19"/>
        </w:rPr>
        <w:t xml:space="preserve">  — The first number in (x, y) is the x-coordinate, so 4 means move 4 units to the right along the x-axis before moving up.</w:t>
      </w:r>
    </w:p>
    <w:p>
      <w:pPr>
        <w:spacing w:after="80"/>
      </w:pPr>
      <w:r>
        <w:rPr>
          <w:b/>
          <w:bCs/>
          <w:sz w:val="21"/>
          <w:szCs w:val="21"/>
        </w:rPr>
        <w:t xml:space="preserve">4.  </w:t>
      </w:r>
      <w:r>
        <w:rPr>
          <w:sz w:val="21"/>
          <w:szCs w:val="21"/>
        </w:rPr>
        <w:t xml:space="preserve">A)  (3, 8)</w:t>
      </w:r>
      <w:r>
        <w:rPr>
          <w:i/>
          <w:iCs/>
          <w:color w:val="5F6F80"/>
          <w:sz w:val="19"/>
          <w:szCs w:val="19"/>
        </w:rPr>
        <w:t xml:space="preserve">  — Across (3) is the x-coordinate and up (8) is the y-coordinate, so the Coconut Grove is at (3, 8).</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2026-06-15T16:06:24.977Z</dcterms:created>
  <dcterms:modified xsi:type="dcterms:W3CDTF">2026-06-15T16:06:24.977Z</dcterms:modified>
</cp:coreProperties>
</file>

<file path=docProps/custom.xml><?xml version="1.0" encoding="utf-8"?>
<Properties xmlns="http://schemas.openxmlformats.org/officeDocument/2006/custom-properties" xmlns:vt="http://schemas.openxmlformats.org/officeDocument/2006/docPropsVTypes"/>
</file>