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10-2  Volume of Rectangular Prisms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Time Capsule Engineers  |  Standard: 6.G.2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volume of a rectangular prism, including ones with fractional edge lengths, using base area x height.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volume, base area, height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volume: l=1 1/2, w=4,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volume: l=2 1/2, w=2,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volume: l=3 1/2, w=3,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volume: l=4 1/2, w=2, h=5.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volume: l=3/4, w=8,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volume: l=1 1/4, w=4, h=8.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volume: l=1 3/4, w=8, h=2.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volume: l=2 1/4, w=4, h=4.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volume: l=2/3, w=6, h=9.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volume: l=1 1/3, w=3, h=6.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volume: l=1 2/3, w=6, h=3.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volume: l=2 1/3, w=3, h=9.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10-2 Mystery Picture: Engineering Tile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 = brown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9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length x width x height.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