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5-5</w:t>
              <w:br/>
              <w:t>CCSS: 6.G.A.2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the Volume of Rectangular Prisms — Find volume with fractional side lengths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formula to find the volume of a rectangular prism?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Volume = length + width +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Volume = length × width × height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Volume = 2 × (length + width + height)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Volume = length × width ÷ height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A rectangular prism has side lengths of </w:t>
            </w:r>
            <w:r>
              <w:rPr>
                <w:rFonts w:ascii="Arial" w:hAnsi="Arial" w:eastAsia="Arial"/>
                <w:sz w:val="20"/>
              </w:rPr>
              <w:t xml:space="preserve">3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units, 2 units, and </w:t>
            </w:r>
            <w:r>
              <w:rPr>
                <w:rFonts w:ascii="Arial" w:hAnsi="Arial" w:eastAsia="Arial"/>
                <w:sz w:val="20"/>
              </w:rPr>
              <w:t xml:space="preserve">4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units. What is the volume of the prism in cubic units?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 xml:space="preserve">29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30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 xml:space="preserve">33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 xml:space="preserve">45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are true about the volume of rectangular prisms: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volume is measured in cubic units.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Volume can be found by multiplying the area of the base by the height.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Volume is always less than the surface area.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Fractional side lengths can be used to calculate volume.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A rectangular prism has a length of </w:t>
            </w:r>
            <w:r>
              <w:rPr>
                <w:rFonts w:ascii="Arial" w:hAnsi="Arial" w:eastAsia="Arial"/>
                <w:sz w:val="20"/>
              </w:rPr>
              <w:t xml:space="preserve">2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units, a width of 3 units, and a height of </w:t>
            </w:r>
            <w:r>
              <w:rPr>
                <w:rFonts w:ascii="Arial" w:hAnsi="Arial" w:eastAsia="Arial"/>
                <w:sz w:val="20"/>
              </w:rPr>
              <w:t xml:space="preserve">4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units. Calculate the volume of the prism.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5-5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