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6272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shd w:fill="D9D9D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MCAP-Style Practice Item Set</w:t>
            </w:r>
          </w:p>
        </w:tc>
        <w:tc>
          <w:tcPr>
            <w:tcW w:type="dxa" w:w="4181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shd w:fill="D9D9D9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/>
                <w:sz w:val="22"/>
              </w:rPr>
              <w:t>Grade 6 Mathematics</w:t>
            </w:r>
          </w:p>
        </w:tc>
      </w:tr>
      <w:tr>
        <w:tc>
          <w:tcPr>
            <w:tcW w:type="dxa" w:w="5227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Student Name: ________________________________    Date: ________________</w:t>
            </w:r>
          </w:p>
        </w:tc>
        <w:tc>
          <w:tcPr>
            <w:tcW w:type="dxa" w:w="5227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9"/>
              </w:rPr>
              <w:t>Lesson 6-1</w:t>
              <w:br/>
              <w:t>CCSS: 6.NS.A.1</w:t>
            </w:r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9"/>
              </w:rPr>
              <w:t xml:space="preserve">Directions: </w:t>
            </w:r>
            <w:r>
              <w:rPr>
                <w:rFonts w:ascii="Arial" w:hAnsi="Arial" w:eastAsia="Arial"/>
                <w:sz w:val="19"/>
              </w:rPr>
              <w:t>Read each item carefully. For selected-response items, choose the best answer. For constructed-response items, show or explain your reasoning in the answer space.</w:t>
            </w:r>
          </w:p>
        </w:tc>
      </w:tr>
    </w:tbl>
    <w:p>
      <w:pPr>
        <w:spacing w:before="120" w:after="40"/>
      </w:pPr>
      <w:r>
        <w:rPr>
          <w:rFonts w:ascii="Arial" w:hAnsi="Arial" w:eastAsia="Arial"/>
          <w:b/>
          <w:sz w:val="20"/>
        </w:rPr>
        <w:t xml:space="preserve">Item Set Focus: </w:t>
      </w:r>
      <w:r>
        <w:rPr>
          <w:rFonts w:ascii="Arial" w:hAnsi="Arial" w:eastAsia="Arial"/>
          <w:sz w:val="20"/>
        </w:rPr>
        <w:t>Division Expressions with Fractions and Whole Numbers — Model and solve division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1  |  Selected Response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>
              <w:rPr>
                <w:rFonts w:ascii="Arial" w:hAnsi="Arial" w:eastAsia="Arial"/>
                <w:sz w:val="20"/>
              </w:rPr>
              <w:t xml:space="preserve">What is the value of the expression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Arial" w:hAnsi="Arial" w:eastAsia="Arial"/>
                <w:sz w:val="20"/>
              </w:rPr>
              <w:t xml:space="preserve"> ÷ 2</w:t>
            </w:r>
            <w:r>
              <w:rPr>
                <w:rFonts w:ascii="Arial" w:hAnsi="Arial" w:eastAsia="Arial"/>
                <w:sz w:val="20"/>
              </w:rPr>
              <w:t>?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>
              <w:rPr>
                <w:rFonts w:ascii="Arial" w:hAnsi="Arial" w:eastAsia="Arial"/>
                <w:sz w:val="20"/>
              </w:rPr>
              <w:t xml:space="preserve">○  A.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8</m:t>
                  </m:r>
                </m:den>
              </m:f>
            </m:oMath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>
              <w:rPr>
                <w:rFonts w:ascii="Arial" w:hAnsi="Arial" w:eastAsia="Arial"/>
                <w:sz w:val="20"/>
              </w:rPr>
              <w:t xml:space="preserve">○  B. </w:t>
            </w:r>
            <m:oMath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4</m:t>
                  </m:r>
                </m:den>
              </m:f>
            </m:oMath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>
              <w:rPr>
                <w:rFonts w:ascii="Arial" w:hAnsi="Arial" w:eastAsia="Arial"/>
                <w:sz w:val="20"/>
              </w:rPr>
              <w:t xml:space="preserve">○  C.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>
              <w:rPr>
                <w:rFonts w:ascii="Arial" w:hAnsi="Arial" w:eastAsia="Arial"/>
                <w:sz w:val="20"/>
              </w:rPr>
              <w:t xml:space="preserve">○  D.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2  |  Selected Response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>
              <w:rPr>
                <w:rFonts w:ascii="Arial" w:hAnsi="Arial" w:eastAsia="Arial"/>
                <w:sz w:val="20"/>
              </w:rPr>
              <w:t xml:space="preserve">A recipe calls for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Arial" w:hAnsi="Arial" w:eastAsia="Arial"/>
                <w:sz w:val="20"/>
              </w:rPr>
              <w:t xml:space="preserve"> cup of sugar. If you want to make only half of the recipe, how many cups of sugar do you need?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>
              <w:rPr>
                <w:rFonts w:ascii="Arial" w:hAnsi="Arial" w:eastAsia="Arial"/>
                <w:sz w:val="20"/>
              </w:rPr>
              <w:t xml:space="preserve">○  A.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Arial" w:hAnsi="Arial" w:eastAsia="Arial"/>
                <w:sz w:val="20"/>
              </w:rPr>
              <w:t xml:space="preserve"> cup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>
              <w:rPr>
                <w:rFonts w:ascii="Arial" w:hAnsi="Arial" w:eastAsia="Arial"/>
                <w:sz w:val="20"/>
              </w:rPr>
              <w:t xml:space="preserve">○  B.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Arial" w:hAnsi="Arial" w:eastAsia="Arial"/>
                <w:sz w:val="20"/>
              </w:rPr>
              <w:t xml:space="preserve"> cup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>
              <w:rPr>
                <w:rFonts w:ascii="Arial" w:hAnsi="Arial" w:eastAsia="Arial"/>
                <w:sz w:val="20"/>
              </w:rPr>
              <w:t xml:space="preserve">○  C.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Arial" w:hAnsi="Arial" w:eastAsia="Arial"/>
                <w:sz w:val="20"/>
              </w:rPr>
              <w:t xml:space="preserve"> cups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>
              <w:rPr>
                <w:rFonts w:ascii="Arial" w:hAnsi="Arial" w:eastAsia="Arial"/>
                <w:sz w:val="20"/>
              </w:rPr>
              <w:t xml:space="preserve">○  D.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Arial" w:hAnsi="Arial" w:eastAsia="Arial"/>
                <w:sz w:val="20"/>
              </w:rPr>
              <w:t xml:space="preserve"> cups</w:t>
            </w:r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3  |  Multiple Select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>
              <w:rPr>
                <w:rFonts w:ascii="Arial" w:hAnsi="Arial" w:eastAsia="Arial"/>
                <w:sz w:val="20"/>
              </w:rPr>
              <w:t xml:space="preserve">Select ALL expressions that are equivalent to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Arial" w:hAnsi="Arial" w:eastAsia="Arial"/>
                <w:sz w:val="20"/>
              </w:rPr>
              <w:t xml:space="preserve"> ÷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Arial" w:hAnsi="Arial" w:eastAsia="Arial"/>
                <w:sz w:val="20"/>
              </w:rPr>
              <w:t>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>
              <w:rPr>
                <w:rFonts w:ascii="Arial" w:hAnsi="Arial" w:eastAsia="Arial"/>
                <w:sz w:val="20"/>
              </w:rPr>
              <w:t xml:space="preserve">□  A.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Arial" w:hAnsi="Arial" w:eastAsia="Arial"/>
                <w:sz w:val="20"/>
              </w:rPr>
              <w:t xml:space="preserve"> × 2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>
              <w:rPr>
                <w:rFonts w:ascii="Arial" w:hAnsi="Arial" w:eastAsia="Arial"/>
                <w:sz w:val="20"/>
              </w:rPr>
              <w:t xml:space="preserve">□  B.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Arial" w:hAnsi="Arial" w:eastAsia="Arial"/>
                <w:sz w:val="20"/>
              </w:rPr>
              <w:t xml:space="preserve"> ×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>
              <w:rPr>
                <w:rFonts w:ascii="Arial" w:hAnsi="Arial" w:eastAsia="Arial"/>
                <w:sz w:val="20"/>
              </w:rPr>
              <w:t xml:space="preserve">□  C.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Arial" w:hAnsi="Arial" w:eastAsia="Arial"/>
                <w:sz w:val="20"/>
              </w:rPr>
              <w:t xml:space="preserve"> ÷ 2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>
              <w:rPr>
                <w:rFonts w:ascii="Arial" w:hAnsi="Arial" w:eastAsia="Arial"/>
                <w:sz w:val="20"/>
              </w:rPr>
              <w:t xml:space="preserve">□  D.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Arial" w:hAnsi="Arial" w:eastAsia="Arial"/>
                <w:sz w:val="20"/>
              </w:rPr>
              <w:t xml:space="preserve"> ×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</m:den>
              </m:f>
            </m:oMath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4  |  Constructed Response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>
              <w:rPr>
                <w:rFonts w:ascii="Arial" w:hAnsi="Arial" w:eastAsia="Arial"/>
                <w:sz w:val="20"/>
              </w:rPr>
              <w:t xml:space="preserve">Calculate the value of </w:t>
            </w:r>
            <w:r>
              <w:rPr>
                <w:rFonts w:ascii="Arial" w:hAnsi="Arial" w:eastAsia="Arial"/>
                <w:sz w:val="20"/>
              </w:rPr>
              <w:t xml:space="preserve">4 ÷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Arial" w:hAnsi="Arial" w:eastAsia="Arial"/>
                <w:sz w:val="20"/>
              </w:rPr>
              <w:t>. Show or explain your work to justify your answer.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Answer Space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r/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 w:before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893" w:bottom="749" w:left="893" w:header="360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Arial" w:hAnsi="Arial" w:eastAsia="Arial"/>
        <w:sz w:val="16"/>
      </w:rPr>
      <w:t>Lesson 6-1 | CCSS-Aligned MCAP-Style Practice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Arial" w:hAnsi="Arial" w:eastAsia="Arial"/>
        <w:b/>
        <w:sz w:val="18"/>
      </w:rPr>
      <w:t>Grade 6 Mathematics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