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4-4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Find and Compare with Percentages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4: Understand and Use Percentages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PERCENT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DISCOUNT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AMOUNT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TAX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INCREASE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REASONING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DECREASE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4-4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Find and Compare with Percentages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PERCENT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PART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DISCOUNT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TAX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INCREASE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DECREASE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AMOUNT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REASONING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