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27"/>
        <w:gridCol w:w="5227"/>
      </w:tblGrid>
      <w:tr>
        <w:tc>
          <w:tcPr>
            <w:tcW w:type="dxa" w:w="6272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  <w:shd w:fill="D9D9D9"/>
          </w:tcPr>
          <w:p>
            <w:pPr>
              <w:spacing w:after="0" w:before="0" w:line="240" w:lineRule="auto"/>
              <w:jc w:val="left"/>
            </w:pPr>
            <w:r/>
            <w:r>
              <w:rPr>
                <w:rFonts w:ascii="Arial" w:hAnsi="Arial" w:eastAsia="Arial"/>
                <w:b/>
                <w:sz w:val="22"/>
              </w:rPr>
              <w:t>MCAP-Style Practice Item Set</w:t>
            </w:r>
          </w:p>
        </w:tc>
        <w:tc>
          <w:tcPr>
            <w:tcW w:type="dxa" w:w="4181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  <w:shd w:fill="D9D9D9"/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rial" w:hAnsi="Arial" w:eastAsia="Arial"/>
                <w:b/>
                <w:sz w:val="22"/>
              </w:rPr>
              <w:t>Grade 6 Mathematics</w:t>
            </w:r>
          </w:p>
        </w:tc>
      </w:tr>
      <w:tr>
        <w:tc>
          <w:tcPr>
            <w:tcW w:type="dxa" w:w="5227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before="0" w:line="240" w:lineRule="auto"/>
            </w:pPr>
            <w:r/>
            <w:r>
              <w:rPr>
                <w:rFonts w:ascii="Arial" w:hAnsi="Arial" w:eastAsia="Arial"/>
                <w:b w:val="0"/>
                <w:sz w:val="19"/>
              </w:rPr>
              <w:t>Student Name: ________________________________    Date: ________________</w:t>
            </w:r>
          </w:p>
        </w:tc>
        <w:tc>
          <w:tcPr>
            <w:tcW w:type="dxa" w:w="5227"/>
            <w:vAlign w:val="center"/>
            <w:tcBorders>
              <w:top w:sz="8" w:val="single" w:color="000000"/>
              <w:left w:sz="8" w:val="single" w:color="000000"/>
              <w:bottom w:sz="8" w:val="single" w:color="000000"/>
              <w:right w:sz="8" w:val="single" w:color="000000"/>
            </w:tcBorders>
          </w:tcPr>
          <w:p>
            <w:pPr>
              <w:spacing w:after="0" w:before="0" w:line="240" w:lineRule="auto"/>
              <w:jc w:val="right"/>
            </w:pPr>
            <w:r/>
            <w:r>
              <w:rPr>
                <w:rFonts w:ascii="Arial" w:hAnsi="Arial" w:eastAsia="Arial"/>
                <w:b w:val="0"/>
                <w:sz w:val="19"/>
              </w:rPr>
              <w:t>Lesson 2-4</w:t>
              <w:br/>
              <w:t>CCSS: 6.SP.A.4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shd w:fill="F2F2F2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9"/>
              </w:rPr>
              <w:t xml:space="preserve">Directions: </w:t>
            </w:r>
            <w:r>
              <w:rPr>
                <w:rFonts w:ascii="Arial" w:hAnsi="Arial" w:eastAsia="Arial"/>
                <w:sz w:val="19"/>
              </w:rPr>
              <w:t>Read each item carefully. For selected-response items, choose the best answer. For constructed-response items, show or explain your reasoning in the answer space.</w:t>
            </w:r>
          </w:p>
        </w:tc>
      </w:tr>
    </w:tbl>
    <w:p>
      <w:pPr>
        <w:spacing w:before="120" w:after="40"/>
      </w:pPr>
      <w:r>
        <w:rPr>
          <w:rFonts w:ascii="Arial" w:hAnsi="Arial" w:eastAsia="Arial"/>
          <w:b/>
          <w:sz w:val="20"/>
        </w:rPr>
        <w:t xml:space="preserve">Item Set Focus: </w:t>
      </w:r>
      <w:r>
        <w:rPr>
          <w:rFonts w:ascii="Arial" w:hAnsi="Arial" w:eastAsia="Arial"/>
          <w:sz w:val="20"/>
        </w:rPr>
        <w:t>Represent and Describe Data in a Box Plot — Read and represent data using box plots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1  |  Selected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What information does the box in a box plot represent?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A. The range between the smallest and largest values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B. The interquartile range, which contains the middle 50% of the data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C. The average of all the data values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D. The difference between the median and the maximum value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2  |  Constructed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A box plot shows the following five-number summary for test scores: minimum = 45, Q1 = 60, median = 75, Q3 = 85, maximum = 95. Which statement correctly describes this data?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A. Half of the students scored between 60 and 85.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B. The lowest score is 85.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C. The median score is closer to the maximum than the minimum.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○  D. All students scored above 45.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F7F7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Answer Space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r/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3  |  Multiple Select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Which of the following statements about box plots are true? (Select ALL that apply.)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A. The median divides the data set into two equal parts.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B. The length of the box shows the interquartile range (IQR).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C. Whiskers always extend to the minimum and maximum data values without exception.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36" w:before="0" w:line="240" w:lineRule="auto"/>
              <w:ind w:left="173" w:hanging="173"/>
            </w:pPr>
            <w:r/>
            <w:r>
              <w:rPr>
                <w:rFonts w:ascii="Arial" w:hAnsi="Arial" w:eastAsia="Arial"/>
                <w:sz w:val="20"/>
              </w:rPr>
              <w:t>□  D. Outliers can sometimes appear as points outside the whiskers in a box plot.</w:t>
            </w:r>
          </w:p>
        </w:tc>
      </w:tr>
    </w:tbl>
    <w:p>
      <w:pPr>
        <w:spacing w:after="20" w:before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454"/>
      </w:tblGrid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E6E6E6"/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sz w:val="19"/>
              </w:rPr>
              <w:t>Item 4  |  Constructed Response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pPr>
              <w:spacing w:after="60" w:before="0" w:line="252" w:lineRule="auto"/>
            </w:pPr>
            <w:r/>
            <w:r>
              <w:rPr>
                <w:rFonts w:ascii="Arial" w:hAnsi="Arial" w:eastAsia="Arial"/>
                <w:sz w:val="20"/>
              </w:rPr>
              <w:t>A box plot shows the distribution of the number of books read by students in one month: minimum = 2, Q1 = 5, median = 8, Q3 = 10, maximum = 15. Explain what this box plot tells you about how many books most students read and describe the spread of the data. Show or explain your work.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  <w:shd w:fill="F7F7F7"/>
          </w:tcPr>
          <w:p>
            <w:pPr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Answer Space</w:t>
            </w:r>
          </w:p>
        </w:tc>
      </w:tr>
      <w:tr>
        <w:tc>
          <w:tcPr>
            <w:tcW w:type="dxa" w:w="10454"/>
            <w:tcBorders>
              <w:top w:sz="6" w:val="single" w:color="000000"/>
              <w:left w:sz="6" w:val="single" w:color="000000"/>
              <w:bottom w:sz="6" w:val="single" w:color="000000"/>
              <w:right w:sz="6" w:val="single" w:color="000000"/>
            </w:tcBorders>
            <w:vAlign w:val="top"/>
          </w:tcPr>
          <w:p>
            <w:r/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  <w:p>
            <w:pPr>
              <w:spacing w:after="0" w:before="0" w:line="240" w:lineRule="auto"/>
            </w:pPr>
            <w:r>
              <w:rPr>
                <w:rFonts w:ascii="Arial" w:hAnsi="Arial" w:eastAsia="Arial"/>
                <w:sz w:val="18"/>
              </w:rPr>
              <w:t>________________________________________________________________________________</w:t>
            </w:r>
          </w:p>
        </w:tc>
      </w:tr>
    </w:tbl>
    <w:p>
      <w:pPr>
        <w:spacing w:after="20" w:before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835" w:right="893" w:bottom="749" w:left="893" w:header="360" w:footer="34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/>
    <w:r>
      <w:rPr>
        <w:rFonts w:ascii="Arial" w:hAnsi="Arial" w:eastAsia="Arial"/>
        <w:sz w:val="16"/>
      </w:rPr>
      <w:t>Lesson 2-4 | CCSS-Aligned MCAP-Style Practice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/>
    <w:r>
      <w:rPr>
        <w:rFonts w:ascii="Arial" w:hAnsi="Arial" w:eastAsia="Arial"/>
        <w:b/>
        <w:sz w:val="18"/>
      </w:rPr>
      <w:t>Grade 6 Mathematics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