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Map Mission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Design + trade mission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Graph on the Coordinate Plane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6.NS.6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large grids and clue-writing template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coordinate map, write ordered-pair clues, and check a partner team’s route.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large grid and template per team.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design a treasure route and write ordered-pair clues.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trade maps; the receiving team plots and checks the route.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Large coordinate grid, Map symbols, Clue-writing template,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Template requires labeling the x-coordinate and y-coordinate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“Move to (___, ___): ___ right and ___ up.”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provide map symbols so reading load stays low.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route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ruta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path between points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coordinate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coordenada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in an ordered pair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traded routes match the written clues.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Map Mission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coordinate map, write ordered-pair clues, and check a partner team’s route.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Large coordinate grid, Map symbols, Clue-writing template.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Design a treasure route using points on the grid.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an ordered-pair clue for each point.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Trade maps with another team.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Plot their route and confirm it matches their clues.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Mission Tasks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Design a route on the grid, write ordered-pair clues, then trade and check.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4 points for a square: (1,1), (1,4), (4,4), (4,1). Is it a square?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Write a clue for treasure at (3, 5).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point is on the x-axis at x = 6. Name it.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point is on the y-axis at y = 2. Name it.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Trade maps and plot a partner team’s first three clues.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design a 5-point route and list the ordered pairs.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Mission log (route points + clues):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clear ordered-pair clues help another team find your treasure.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Move to (___, ___): ___ right and ___ up.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Design a route that includes one point on the x-axis and one on the y-axis.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9-1  ★ FLAGSHIP  ·  Coordinate Map Mission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4 points for a square: (1,1), (1,4), (4,4), (4,1). Is it a square?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Yes — each side is 3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Write a clue for treasure at (3, 5).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“Move to x = 3, y = 5.”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point is on the x-axis at x = 6. Name it.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(6, 0)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point is on the y-axis at y = 2. Name it.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(0, 2)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Trade maps and plot a partner team’s first three clues.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Points should match their written clues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design a 5-point route and list the ordered pairs.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(1,1), (2,3), (4,3), (5,1), (3,0)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square’s vertices share x- or y-values (Card 1).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Axis points have a 0 coordinate (Cards 3 and 4).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9-1  ·  6.NS.6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