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that tells the amount for exactly one unit, like 5 miles per 1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ratio is greater or if they are equal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Writing a ratio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denominator shared by two fractions so they can be compared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You scaled both recipes to 35 oz of milk: Chef Reyes became 21:35 and Chef Tran became 20:35. How does scaling to a common denominator let you compare the recipes fairly?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 — </w:t>
      </w:r>
      <w:r>
        <w:rPr>
          <w:sz w:val="20"/>
          <w:szCs w:val="20"/>
        </w:rPr>
        <w:t xml:space="preserve">A bottom number that two fractions can share so you can compare them.</w:t>
      </w:r>
      <w:r>
        <w:rPr>
          <w:i/>
          <w:iCs/>
          <w:color w:val="5F6F80"/>
          <w:sz w:val="18"/>
          <w:szCs w:val="18"/>
        </w:rPr>
        <w:br/>
        <w:t xml:space="preserve">Denominador común — Un número de abajo que dos fracciones pueden compartir para compararlas.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scaling to 35 oz, Chef Reyes has ___ tbsp and Chef Tran has ___ tbsp.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Después de escalar a 35 oz, Chef Reyes tiene ___ cucharadas y Chef Tran tiene ___ cucharadas.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Now I can compare because the ___ is the same, so I just compare the ___.</w:t>
      </w:r>
      <w:r>
        <w:rPr>
          <w:i/>
          <w:iCs/>
          <w:color w:val="5F6F80"/>
          <w:sz w:val="19"/>
          <w:szCs w:val="19"/>
        </w:rPr>
        <w:br/>
        <w:t xml:space="preserve">Ahora puedo comparar porque la ___ es igual, así que solo comparo el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comparison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2026-07-10T14:02:20.681Z</dcterms:created>
  <dcterms:modified xsi:type="dcterms:W3CDTF">2026-07-10T14:02:20.681Z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