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6      STANDARD MPP.3</w:t>
      </w:r>
    </w:p>
    <w:p>
      <w:pPr>
        <w:pStyle w:val="Title"/>
        <w:spacing w:after="40"/>
      </w:pPr>
      <w:r>
        <w:rPr>
          <w:b/>
          <w:bCs/>
          <w:color w:val="12355B"/>
          <w:sz w:val="44"/>
          <w:szCs w:val="44"/>
        </w:rPr>
        <w:t xml:space="preserve">Math is Ours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my problem-solving process, name strategies for getting unstuck, and identify the behaviors that make our class a community of math thinkers.</w:t>
            </w:r>
          </w:p>
          <w:p>
            <w:pPr>
              <w:spacing w:after="0"/>
            </w:pPr>
            <w:r>
              <w:rPr>
                <w:b/>
                <w:bCs/>
                <w:color w:val="B97A12"/>
                <w:sz w:val="20"/>
                <w:szCs w:val="20"/>
              </w:rPr>
              <w:t xml:space="preserve">Language:  </w:t>
            </w:r>
            <w:r>
              <w:rPr>
                <w:sz w:val="20"/>
                <w:szCs w:val="20"/>
              </w:rPr>
              <w:t xml:space="preserve">I can talk about problem solving using the phrases make sense of, get stuck, try a strategy, and work together.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make sense of a problem</w:t>
            </w:r>
          </w:p>
          <w:p>
            <w:pPr>
              <w:spacing w:after="0"/>
            </w:pPr>
            <w:r>
              <w:rPr>
                <w:i/>
                <w:iCs/>
                <w:color w:val="5F6F80"/>
                <w:sz w:val="18"/>
                <w:szCs w:val="18"/>
              </w:rPr>
              <w:t xml:space="preserve">comprender un problema</w:t>
            </w:r>
          </w:p>
        </w:tc>
        <w:tc>
          <w:tcPr>
            <w:tcW w:type="dxa" w:w="3160"/>
            <w:tcMar>
              <w:top w:type="dxa" w:w="80"/>
              <w:left w:type="dxa" w:w="100"/>
              <w:bottom w:type="dxa" w:w="80"/>
              <w:right w:type="dxa" w:w="100"/>
            </w:tcMar>
            <w:vAlign w:val="top"/>
          </w:tcPr>
          <w:p>
            <w:pPr>
              <w:spacing w:after="0"/>
            </w:pPr>
            <w:r>
              <w:rPr>
                <w:sz w:val="20"/>
                <w:szCs w:val="20"/>
              </w:rPr>
              <w:t xml:space="preserve">To figure out what a problem is asking — what you know, and what you don't know yet.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make sense of a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KNOW: 16 wheels, 6 times as many. DON'T KNOW: how many bikes.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way of showing a problem — a drawing, table, equation, or model — that helps you see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strategy</w:t>
            </w:r>
          </w:p>
          <w:p>
            <w:pPr>
              <w:spacing w:after="0"/>
            </w:pPr>
            <w:r>
              <w:rPr>
                <w:i/>
                <w:iCs/>
                <w:color w:val="5F6F80"/>
                <w:sz w:val="18"/>
                <w:szCs w:val="18"/>
              </w:rPr>
              <w:t xml:space="preserve">estrategia</w:t>
            </w:r>
          </w:p>
        </w:tc>
        <w:tc>
          <w:tcPr>
            <w:tcW w:type="dxa" w:w="3160"/>
            <w:tcMar>
              <w:top w:type="dxa" w:w="80"/>
              <w:left w:type="dxa" w:w="100"/>
              <w:bottom w:type="dxa" w:w="80"/>
              <w:right w:type="dxa" w:w="100"/>
            </w:tcMar>
            <w:vAlign w:val="top"/>
          </w:tcPr>
          <w:p>
            <w:pPr>
              <w:spacing w:after="0"/>
            </w:pPr>
            <w:r>
              <w:rPr>
                <w:sz w:val="20"/>
                <w:szCs w:val="20"/>
              </w:rPr>
              <w:t xml:space="preserve">A plan of attack for a problem — and something you can switch when you get stuck.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strategy: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will draw a tape diagram first, then divide” — chosen before computing.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critique</w:t>
            </w:r>
          </w:p>
          <w:p>
            <w:pPr>
              <w:spacing w:after="0"/>
            </w:pPr>
            <w:r>
              <w:rPr>
                <w:i/>
                <w:iCs/>
                <w:color w:val="5F6F80"/>
                <w:sz w:val="18"/>
                <w:szCs w:val="18"/>
              </w:rPr>
              <w:t xml:space="preserve">criticar constructivamente</w:t>
            </w:r>
          </w:p>
        </w:tc>
        <w:tc>
          <w:tcPr>
            <w:tcW w:type="dxa" w:w="3160"/>
            <w:tcMar>
              <w:top w:type="dxa" w:w="80"/>
              <w:left w:type="dxa" w:w="100"/>
              <w:bottom w:type="dxa" w:w="80"/>
              <w:right w:type="dxa" w:w="100"/>
            </w:tcMar>
            <w:vAlign w:val="top"/>
          </w:tcPr>
          <w:p>
            <w:pPr>
              <w:spacing w:after="0"/>
            </w:pPr>
            <w:r>
              <w:rPr>
                <w:sz w:val="20"/>
                <w:szCs w:val="20"/>
              </w:rPr>
              <w:t xml:space="preserve">To examine an idea and say what is convincing or not — about the idea, never about the person.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critique: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“That step assumes the boxes are full — how do we know?”</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 agreement</w:t>
            </w:r>
          </w:p>
          <w:p>
            <w:pPr>
              <w:spacing w:after="0"/>
            </w:pPr>
            <w:r>
              <w:rPr>
                <w:i/>
                <w:iCs/>
                <w:color w:val="5F6F80"/>
                <w:sz w:val="18"/>
                <w:szCs w:val="18"/>
              </w:rPr>
              <w:t xml:space="preserve">acuerdo comunitario</w:t>
            </w:r>
          </w:p>
        </w:tc>
        <w:tc>
          <w:tcPr>
            <w:tcW w:type="dxa" w:w="3160"/>
            <w:tcMar>
              <w:top w:type="dxa" w:w="80"/>
              <w:left w:type="dxa" w:w="100"/>
              <w:bottom w:type="dxa" w:w="80"/>
              <w:right w:type="dxa" w:w="100"/>
            </w:tcMar>
            <w:vAlign w:val="top"/>
          </w:tcPr>
          <w:p>
            <w:pPr>
              <w:spacing w:after="0"/>
            </w:pPr>
            <w:r>
              <w:rPr>
                <w:sz w:val="20"/>
                <w:szCs w:val="20"/>
              </w:rPr>
              <w:t xml:space="preserve">A rule the whole class agrees to so that everyone can learn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agreement: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take turns sharing, and we critique ideas, not people.”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make sense of a problem      •      representation      •      strategy      •      critique      •      community agreement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To work out what a problem asks — what you know and don't — is to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plan you choose before you start computing is your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examine an idea and say what is or is not convincing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rule the whole class agrees to so everyone can learn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ideas do you recommend that the whole class agrees to so that math class is a community of learners?</w:t>
            </w:r>
            <w:r>
              <w:rPr>
                <w:i/>
                <w:iCs/>
                <w:color w:val="5F6F80"/>
                <w:sz w:val="19"/>
                <w:szCs w:val="19"/>
              </w:rPr>
              <w:br/>
              <w:t xml:space="preserve">¿Qué ideas recomiendas que toda la clase acepte para que la clase de matemáticas sea una comunidad de aprendices?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strategy</w:t>
      </w:r>
      <w:r>
        <w:rPr>
          <w:i/>
          <w:iCs/>
          <w:color w:val="5F6F80"/>
          <w:sz w:val="18"/>
          <w:szCs w:val="18"/>
        </w:rPr>
        <w:t xml:space="preserve">  ·  estrategia</w:t>
      </w:r>
    </w:p>
    <w:p>
      <w:pPr>
        <w:spacing w:after="40"/>
      </w:pPr>
      <w:r>
        <w:rPr>
          <w:b/>
          <w:bCs/>
          <w:color w:val="1FA6A2"/>
          <w:sz w:val="22"/>
          <w:szCs w:val="22"/>
        </w:rPr>
        <w:t xml:space="preserve">☐  </w:t>
      </w:r>
      <w:r>
        <w:rPr>
          <w:b/>
          <w:bCs/>
          <w:color w:val="12355B"/>
          <w:sz w:val="20"/>
          <w:szCs w:val="20"/>
        </w:rPr>
        <w:t xml:space="preserve">critique</w:t>
      </w:r>
      <w:r>
        <w:rPr>
          <w:i/>
          <w:iCs/>
          <w:color w:val="5F6F80"/>
          <w:sz w:val="18"/>
          <w:szCs w:val="18"/>
        </w:rPr>
        <w:t xml:space="preserve">  ·  criticar constructivamente</w:t>
      </w:r>
    </w:p>
    <w:p>
      <w:pPr>
        <w:spacing w:after="40"/>
      </w:pPr>
      <w:r>
        <w:rPr>
          <w:b/>
          <w:bCs/>
          <w:color w:val="1FA6A2"/>
          <w:sz w:val="22"/>
          <w:szCs w:val="22"/>
        </w:rPr>
        <w:t xml:space="preserve">☐  </w:t>
      </w:r>
      <w:r>
        <w:rPr>
          <w:b/>
          <w:bCs/>
          <w:color w:val="12355B"/>
          <w:sz w:val="20"/>
          <w:szCs w:val="20"/>
        </w:rPr>
        <w:t xml:space="preserve">community agreement</w:t>
      </w:r>
      <w:r>
        <w:rPr>
          <w:i/>
          <w:iCs/>
          <w:color w:val="5F6F80"/>
          <w:sz w:val="18"/>
          <w:szCs w:val="18"/>
        </w:rPr>
        <w:t xml:space="preserve">  ·  acuerdo comunitario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rack with 8 bikes has 8 × 2 = 16 wheels, and the second rack has 6 times as many wheels as that. — A strong answer names a specific first move (like finding 8×2=16 before tackling '6 times as many') rather than jumping to the final answer. A weak answer just states a number with no process described.</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Propose a class agreement for working ___, and another for working alone, based on showing ___ for classmates. State each idea as a clear class ___ that helps everyone learn.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6</w:t>
            </w:r>
          </w:p>
          <w:p>
            <w:pPr>
              <w:spacing w:after="0"/>
            </w:pPr>
            <w:r>
              <w:rPr>
                <w:sz w:val="21"/>
                <w:szCs w:val="21"/>
              </w:rPr>
              <w:t xml:space="preserve">What is math? This lesson's answer: math is about DOING — solving problems, getting stuck, trying again, and doing it together. Think about the last time you worked with someone to solve a math problem. What did you actually do?</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bicycle rack holds 8 bikes, and each bike has 2 wheels. How many wheels are on the rack?</w:t>
      </w:r>
    </w:p>
    <w:p>
      <w:pPr>
        <w:spacing w:after="30"/>
        <w:ind w:left="420"/>
      </w:pPr>
      <w:r>
        <w:rPr>
          <w:sz w:val="20"/>
          <w:szCs w:val="20"/>
        </w:rPr>
        <w:t xml:space="preserve">A)  4</w:t>
      </w:r>
    </w:p>
    <w:p>
      <w:pPr>
        <w:spacing w:after="30"/>
        <w:ind w:left="420"/>
      </w:pPr>
      <w:r>
        <w:rPr>
          <w:sz w:val="20"/>
          <w:szCs w:val="20"/>
        </w:rPr>
        <w:t xml:space="preserve">B)  10</w:t>
      </w:r>
    </w:p>
    <w:p>
      <w:pPr>
        <w:spacing w:after="30"/>
        <w:ind w:left="420"/>
      </w:pPr>
      <w:r>
        <w:rPr>
          <w:sz w:val="20"/>
          <w:szCs w:val="20"/>
        </w:rPr>
        <w:t xml:space="preserve">C)  16</w:t>
      </w:r>
    </w:p>
    <w:p>
      <w:pPr>
        <w:spacing w:after="30"/>
        <w:ind w:left="420"/>
      </w:pPr>
      <w:r>
        <w:rPr>
          <w:sz w:val="20"/>
          <w:szCs w:val="20"/>
        </w:rPr>
        <w:t xml:space="preserve">D)  82</w:t>
      </w:r>
    </w:p>
    <w:p>
      <w:pPr>
        <w:spacing w:after="20" w:before="50"/>
      </w:pPr>
      <w:r>
        <w:rPr>
          <w:b/>
          <w:bCs/>
          <w:color w:val="1FA6A2"/>
          <w:sz w:val="21"/>
          <w:szCs w:val="21"/>
        </w:rPr>
        <w:t xml:space="preserve">Step 1:  </w:t>
      </w:r>
      <w:r>
        <w:rPr>
          <w:sz w:val="21"/>
          <w:szCs w:val="21"/>
        </w:rPr>
        <w:t xml:space="preserve">8 bikes with 2 wheels each is 8 × 2 = 16 wheels.</w:t>
      </w:r>
    </w:p>
    <w:p>
      <w:pPr>
        <w:spacing w:after="40" w:before="60"/>
      </w:pPr>
      <w:r>
        <w:rPr>
          <w:b/>
          <w:bCs/>
          <w:color w:val="12355B"/>
          <w:sz w:val="21"/>
          <w:szCs w:val="21"/>
        </w:rPr>
        <w:t xml:space="preserve">Answer:  </w:t>
      </w:r>
      <w:r>
        <w:rPr>
          <w:b/>
          <w:bCs/>
          <w:sz w:val="21"/>
          <w:szCs w:val="21"/>
        </w:rPr>
        <w:t xml:space="preserve">C. 16</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Another bicycle rack has 6 times as many wheels as the rack with 16 wheels. About how many wheels does it have?</w:t>
      </w:r>
    </w:p>
    <w:p>
      <w:pPr>
        <w:spacing w:after="30"/>
        <w:ind w:left="420"/>
      </w:pPr>
      <w:r>
        <w:rPr>
          <w:sz w:val="20"/>
          <w:szCs w:val="20"/>
        </w:rPr>
        <w:t xml:space="preserve">A)  About 22</w:t>
      </w:r>
    </w:p>
    <w:p>
      <w:pPr>
        <w:spacing w:after="30"/>
        <w:ind w:left="420"/>
      </w:pPr>
      <w:r>
        <w:rPr>
          <w:sz w:val="20"/>
          <w:szCs w:val="20"/>
        </w:rPr>
        <w:t xml:space="preserve">B)  About 66</w:t>
      </w:r>
    </w:p>
    <w:p>
      <w:pPr>
        <w:spacing w:after="30"/>
        <w:ind w:left="420"/>
      </w:pPr>
      <w:r>
        <w:rPr>
          <w:sz w:val="20"/>
          <w:szCs w:val="20"/>
        </w:rPr>
        <w:t xml:space="preserve">C)  About 96</w:t>
      </w:r>
    </w:p>
    <w:p>
      <w:pPr>
        <w:spacing w:after="30"/>
        <w:ind w:left="420"/>
      </w:pPr>
      <w:r>
        <w:rPr>
          <w:sz w:val="20"/>
          <w:szCs w:val="20"/>
        </w:rPr>
        <w:t xml:space="preserve">D)  About 616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Communities often have agreements that all members agree to in order to be part of the community. Our math class is a community of thinkers and doers — when we work together we listen attentively, share our thinking, respect others' ideas, critique ideas (not classmates), and take turns. When we work alone we stay focused, seek help when stuck, and respect classmates' boundaries.</w:t>
            </w:r>
          </w:p>
          <w:p>
            <w:pPr>
              <w:spacing w:after="0"/>
            </w:pPr>
            <w:r>
              <w:rPr>
                <w:b/>
                <w:bCs/>
                <w:color w:val="12355B"/>
                <w:sz w:val="21"/>
                <w:szCs w:val="21"/>
              </w:rPr>
              <w:t xml:space="preserve">What ideas do you recommend that the whole class agrees to so that math class is a community of learners?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Propose a class agreement for working ___, and another for working alone, based on showing ___ for classmates. State each idea as a clear class ___ that helps everyone learn.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One bike rack holds 8 bikes with 2 wheels each, and another rack has 6 times as many wheels. Think about the last time you worked with someone to solve a problem like this — what did you actually DO first?</w:t>
      </w:r>
    </w:p>
    <w:p>
      <w:pPr>
        <w:spacing w:after="60"/>
      </w:pPr>
      <w:r>
        <w:rPr>
          <w:color w:val="1A2733"/>
          <w:sz w:val="21"/>
          <w:szCs w:val="21"/>
        </w:rPr>
        <w:t xml:space="preserve">Start with:  The first rack has ___ wheels because ___.</w:t>
      </w:r>
      <w:r>
        <w:rPr>
          <w:i/>
          <w:iCs/>
          <w:color w:val="5F6F80"/>
          <w:sz w:val="19"/>
          <w:szCs w:val="19"/>
        </w:rPr>
        <w:br/>
        <w:t xml:space="preserve">El primer estante tiene ___ ruedas porque ___.</w:t>
      </w:r>
    </w:p>
    <w:p>
      <w:pPr>
        <w:spacing w:after="80"/>
      </w:pPr>
      <w:r>
        <w:rPr>
          <w:b/>
          <w:bCs/>
          <w:color w:val="12355B"/>
          <w:sz w:val="19"/>
          <w:szCs w:val="19"/>
        </w:rPr>
        <w:t xml:space="preserve">Word bank:  </w:t>
      </w:r>
      <w:r>
        <w:rPr>
          <w:color w:val="1FA6A2"/>
          <w:sz w:val="19"/>
          <w:szCs w:val="19"/>
        </w:rPr>
        <w:t xml:space="preserve">Make sense,  Plan,  Wheels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moves like 'look for patterns' as making-sense moves and 'ask a classmate a question' as getting-unstuck moves. Why are BOTH columns considered real math, not just the planning column?</w:t>
      </w:r>
    </w:p>
    <w:p>
      <w:pPr>
        <w:spacing w:after="60"/>
      </w:pPr>
      <w:r>
        <w:rPr>
          <w:color w:val="1A2733"/>
          <w:sz w:val="21"/>
          <w:szCs w:val="21"/>
        </w:rPr>
        <w:t xml:space="preserve">Start with:  This move belongs in ___ because ___.</w:t>
      </w:r>
      <w:r>
        <w:rPr>
          <w:i/>
          <w:iCs/>
          <w:color w:val="5F6F80"/>
          <w:sz w:val="19"/>
          <w:szCs w:val="19"/>
        </w:rPr>
        <w:br/>
        <w:t xml:space="preserve">Este movimiento pertenece a ___ porque ___.</w:t>
      </w:r>
    </w:p>
    <w:p>
      <w:pPr>
        <w:spacing w:after="80"/>
      </w:pPr>
      <w:r>
        <w:rPr>
          <w:b/>
          <w:bCs/>
          <w:color w:val="12355B"/>
          <w:sz w:val="19"/>
          <w:szCs w:val="19"/>
        </w:rPr>
        <w:t xml:space="preserve">Word bank:  </w:t>
      </w:r>
      <w:r>
        <w:rPr>
          <w:color w:val="1FA6A2"/>
          <w:sz w:val="19"/>
          <w:szCs w:val="19"/>
        </w:rPr>
        <w:t xml:space="preserve">Getting unstuck,  Making sense,  Strategy</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Our class is a community of thinkers and doers. What class agreement would you propose for working together, and how does it show respect for classmates?</w:t>
      </w:r>
    </w:p>
    <w:p>
      <w:pPr>
        <w:spacing w:after="60"/>
      </w:pPr>
      <w:r>
        <w:rPr>
          <w:color w:val="1A2733"/>
          <w:sz w:val="21"/>
          <w:szCs w:val="21"/>
        </w:rPr>
        <w:t xml:space="preserve">Start with:  My proposed agreement for working together is ___.</w:t>
      </w:r>
      <w:r>
        <w:rPr>
          <w:i/>
          <w:iCs/>
          <w:color w:val="5F6F80"/>
          <w:sz w:val="19"/>
          <w:szCs w:val="19"/>
        </w:rPr>
        <w:br/>
        <w:t xml:space="preserve">Mi propuesta de acuerdo para trabajar juntos es ___.</w:t>
      </w:r>
    </w:p>
    <w:p>
      <w:pPr>
        <w:spacing w:after="80"/>
      </w:pPr>
      <w:r>
        <w:rPr>
          <w:b/>
          <w:bCs/>
          <w:color w:val="12355B"/>
          <w:sz w:val="19"/>
          <w:szCs w:val="19"/>
        </w:rPr>
        <w:t xml:space="preserve">Word bank:  </w:t>
      </w:r>
      <w:r>
        <w:rPr>
          <w:color w:val="1FA6A2"/>
          <w:sz w:val="19"/>
          <w:szCs w:val="19"/>
        </w:rPr>
        <w:t xml:space="preserve">Agreement,  Respect,  Critique ideas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the bike rack problem, what strategy did you use when '6 times as many' felt tricky?</w:t>
      </w:r>
    </w:p>
    <w:p>
      <w:pPr>
        <w:spacing w:after="60"/>
      </w:pPr>
      <w:r>
        <w:rPr>
          <w:color w:val="1A2733"/>
          <w:sz w:val="21"/>
          <w:szCs w:val="21"/>
        </w:rPr>
        <w:t xml:space="preserve">Start with:  I found the total by first ___, then ___.</w:t>
      </w:r>
      <w:r>
        <w:rPr>
          <w:i/>
          <w:iCs/>
          <w:color w:val="5F6F80"/>
          <w:sz w:val="19"/>
          <w:szCs w:val="19"/>
        </w:rPr>
        <w:br/>
        <w:t xml:space="preserve">Encontré el total primero al ___, y luego ___.</w:t>
      </w:r>
    </w:p>
    <w:p>
      <w:pPr>
        <w:spacing w:after="80"/>
      </w:pPr>
      <w:r>
        <w:rPr>
          <w:b/>
          <w:bCs/>
          <w:color w:val="12355B"/>
          <w:sz w:val="19"/>
          <w:szCs w:val="19"/>
        </w:rPr>
        <w:t xml:space="preserve">Word bank:  </w:t>
      </w:r>
      <w:r>
        <w:rPr>
          <w:color w:val="1FA6A2"/>
          <w:sz w:val="19"/>
          <w:szCs w:val="19"/>
        </w:rPr>
        <w:t xml:space="preserve">Times as many,  Multiply,  Plan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You read a problem and have no idea where to start. According to this lesson, what does that mean?</w:t>
            </w:r>
          </w:p>
          <w:p>
            <w:pPr>
              <w:spacing w:after="30"/>
              <w:ind w:left="180"/>
            </w:pPr>
            <w:r>
              <w:rPr>
                <w:sz w:val="19"/>
                <w:szCs w:val="19"/>
              </w:rPr>
              <w:t xml:space="preserve">A)  You are doing math — getting stuck is part of the process, and there are strategies to try</w:t>
            </w:r>
          </w:p>
          <w:p>
            <w:pPr>
              <w:spacing w:after="30"/>
              <w:ind w:left="180"/>
            </w:pPr>
            <w:r>
              <w:rPr>
                <w:sz w:val="19"/>
                <w:szCs w:val="19"/>
              </w:rPr>
              <w:t xml:space="preserve">B)  You are not a math person</w:t>
            </w:r>
          </w:p>
          <w:p>
            <w:pPr>
              <w:spacing w:after="30"/>
              <w:ind w:left="180"/>
            </w:pPr>
            <w:r>
              <w:rPr>
                <w:sz w:val="19"/>
                <w:szCs w:val="19"/>
              </w:rPr>
              <w:t xml:space="preserve">C)  The problem is broken and should be skipped</w:t>
            </w:r>
          </w:p>
          <w:p>
            <w:pPr>
              <w:spacing w:after="30"/>
              <w:ind w:left="180"/>
            </w:pPr>
            <w:r>
              <w:rPr>
                <w:sz w:val="19"/>
                <w:szCs w:val="19"/>
              </w:rPr>
              <w:t xml:space="preserve">D)  You should wait silently until someone gives you the answer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Name TWO strategies from this lesson you can try when you get stuck on a problem.</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classmate shares an idea you think is wrong. What does our community do?</w:t>
            </w:r>
          </w:p>
          <w:p>
            <w:pPr>
              <w:spacing w:after="30"/>
              <w:ind w:left="180"/>
            </w:pPr>
            <w:r>
              <w:rPr>
                <w:sz w:val="19"/>
                <w:szCs w:val="19"/>
              </w:rPr>
              <w:t xml:space="preserve">A)  Say 'that's wrong' and move on</w:t>
            </w:r>
          </w:p>
          <w:p>
            <w:pPr>
              <w:spacing w:after="30"/>
              <w:ind w:left="180"/>
            </w:pPr>
            <w:r>
              <w:rPr>
                <w:sz w:val="19"/>
                <w:szCs w:val="19"/>
              </w:rPr>
              <w:t xml:space="preserve">B)  Stay silent so nobody's feelings are hurt</w:t>
            </w:r>
          </w:p>
          <w:p>
            <w:pPr>
              <w:spacing w:after="30"/>
              <w:ind w:left="180"/>
            </w:pPr>
            <w:r>
              <w:rPr>
                <w:sz w:val="19"/>
                <w:szCs w:val="19"/>
              </w:rPr>
              <w:t xml:space="preserve">C)  Laugh, because wrong answers are funny</w:t>
            </w:r>
          </w:p>
          <w:p>
            <w:pPr>
              <w:spacing w:after="30"/>
              <w:ind w:left="180"/>
            </w:pPr>
            <w:r>
              <w:rPr>
                <w:sz w:val="19"/>
                <w:szCs w:val="19"/>
              </w:rPr>
              <w:t xml:space="preserve">D)  Critique the idea respectfully — not the classmate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What did you do the last time you worked with someone to solve a math problem?</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Ours'?</w:t>
      </w:r>
    </w:p>
    <w:p>
      <w:pPr>
        <w:spacing w:after="60"/>
        <w:ind w:left="420"/>
      </w:pPr>
      <w:r>
        <w:rPr>
          <w:sz w:val="21"/>
          <w:szCs w:val="21"/>
        </w:rPr>
        <w:t xml:space="preserve">A)  Math belongs to whoever finishes first</w:t>
      </w:r>
    </w:p>
    <w:p>
      <w:pPr>
        <w:spacing w:after="60"/>
        <w:ind w:left="420"/>
      </w:pPr>
      <w:r>
        <w:rPr>
          <w:sz w:val="21"/>
          <w:szCs w:val="21"/>
        </w:rPr>
        <w:t xml:space="preserve">B)  Working together means one person solves while the others watch</w:t>
      </w:r>
    </w:p>
    <w:p>
      <w:pPr>
        <w:spacing w:after="60"/>
        <w:ind w:left="420"/>
      </w:pPr>
      <w:r>
        <w:rPr>
          <w:sz w:val="21"/>
          <w:szCs w:val="21"/>
        </w:rPr>
        <w:t xml:space="preserve">C)  Getting stuck means math is not for you</w:t>
      </w:r>
    </w:p>
    <w:p>
      <w:pPr>
        <w:spacing w:after="60"/>
        <w:ind w:left="420"/>
      </w:pPr>
      <w:r>
        <w:rPr>
          <w:sz w:val="21"/>
          <w:szCs w:val="21"/>
        </w:rPr>
        <w:t xml:space="preserve">D)  We are a community of math thinkers and doers — we work together and on our own, showing respect for our classmates, our community, ourselves, and our math ideas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6  ·  Math is 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729c53baa21440952ff0fcaa2987963582da15.png"/><Relationship Id="rId10" Type="http://schemas.openxmlformats.org/officeDocument/2006/relationships/image" Target="media/f9698edccc949ff8ebe35afef6eed1a086a08b52.png"/><Relationship Id="rId11" Type="http://schemas.openxmlformats.org/officeDocument/2006/relationships/image" Target="media/766291c2b06a1a80ede918375c14ea0e64b0f6f2.png"/><Relationship Id="rId12" Type="http://schemas.openxmlformats.org/officeDocument/2006/relationships/image" Target="media/a0c5898eab350eb1b2c014d4d897b819042ad699.png"/><Relationship Id="rId13" Type="http://schemas.openxmlformats.org/officeDocument/2006/relationships/image" Target="media/b77cfaf25646e88eb35e2af132ed2045e7e007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Ours — Notes Packet</dc:title>
  <dc:creator>Neft Teacher</dc:creator>
  <dc:description>Neft Teacher Grade 6 Math notes packet</dc:description>
  <cp:lastModifiedBy>Un-named</cp:lastModifiedBy>
  <cp:revision>1</cp:revision>
  <dcterms:created xsi:type="dcterms:W3CDTF">2026-10-17T12:24:30.005Z</dcterms:created>
  <dcterms:modified xsi:type="dcterms:W3CDTF">2026-10-17T12:24:30.005Z</dcterms:modified>
</cp:coreProperties>
</file>

<file path=docProps/custom.xml><?xml version="1.0" encoding="utf-8"?>
<Properties xmlns="http://schemas.openxmlformats.org/officeDocument/2006/custom-properties" xmlns:vt="http://schemas.openxmlformats.org/officeDocument/2006/docPropsVTypes"/>
</file>