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6      STANDARD MPP.3</w:t>
      </w:r>
    </w:p>
    <w:p>
      <w:pPr>
        <w:pStyle w:val="Title"/>
        <w:spacing w:after="40"/>
      </w:pPr>
      <w:r>
        <w:rPr>
          <w:b/>
          <w:bCs/>
          <w:color w:val="12355B"/>
          <w:sz w:val="44"/>
          <w:szCs w:val="44"/>
        </w:rPr>
        <w:t xml:space="preserve">Math is Ours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my problem-solving process, name strategies for getting unstuck, and identify the behaviors that make our class a community of math thinkers.</w:t>
            </w:r>
          </w:p>
          <w:p>
            <w:pPr>
              <w:spacing w:after="0"/>
            </w:pPr>
            <w:r>
              <w:rPr>
                <w:b/>
                <w:bCs/>
                <w:color w:val="B97A12"/>
                <w:sz w:val="20"/>
                <w:szCs w:val="20"/>
              </w:rPr>
              <w:t xml:space="preserve">Language:  </w:t>
            </w:r>
            <w:r>
              <w:rPr>
                <w:sz w:val="20"/>
                <w:szCs w:val="20"/>
              </w:rPr>
              <w:t xml:space="preserve">I can talk about problem solving using the phrases make sense of, get stuck, try a strategy, and work together.</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make sense of a problem</w:t>
            </w:r>
          </w:p>
          <w:p>
            <w:pPr>
              <w:spacing w:after="0"/>
            </w:pPr>
            <w:r>
              <w:rPr>
                <w:i/>
                <w:iCs/>
                <w:color w:val="5F6F80"/>
                <w:sz w:val="18"/>
                <w:szCs w:val="18"/>
              </w:rPr>
              <w:t xml:space="preserve">comprender un problema</w:t>
            </w:r>
          </w:p>
        </w:tc>
        <w:tc>
          <w:tcPr>
            <w:tcW w:type="dxa" w:w="3160"/>
            <w:tcMar>
              <w:top w:type="dxa" w:w="80"/>
              <w:left w:type="dxa" w:w="100"/>
              <w:bottom w:type="dxa" w:w="80"/>
              <w:right w:type="dxa" w:w="100"/>
            </w:tcMar>
            <w:vAlign w:val="top"/>
          </w:tcPr>
          <w:p>
            <w:pPr>
              <w:spacing w:after="0"/>
            </w:pPr>
            <w:r>
              <w:rPr>
                <w:sz w:val="20"/>
                <w:szCs w:val="20"/>
              </w:rPr>
              <w:t xml:space="preserve">To figure out what a problem is asking — what you know, and what you don't know yet.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make sense of a problem: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KNOW: 16 wheels, 6 times as many. DON'T KNOW: how many bikes.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representation</w:t>
            </w:r>
          </w:p>
          <w:p>
            <w:pPr>
              <w:spacing w:after="0"/>
            </w:pPr>
            <w:r>
              <w:rPr>
                <w:i/>
                <w:iCs/>
                <w:color w:val="5F6F80"/>
                <w:sz w:val="18"/>
                <w:szCs w:val="18"/>
              </w:rPr>
              <w:t xml:space="preserve">representación</w:t>
            </w:r>
          </w:p>
        </w:tc>
        <w:tc>
          <w:tcPr>
            <w:tcW w:type="dxa" w:w="3160"/>
            <w:tcMar>
              <w:top w:type="dxa" w:w="80"/>
              <w:left w:type="dxa" w:w="100"/>
              <w:bottom w:type="dxa" w:w="80"/>
              <w:right w:type="dxa" w:w="100"/>
            </w:tcMar>
            <w:vAlign w:val="top"/>
          </w:tcPr>
          <w:p>
            <w:pPr>
              <w:spacing w:after="0"/>
            </w:pPr>
            <w:r>
              <w:rPr>
                <w:sz w:val="20"/>
                <w:szCs w:val="20"/>
              </w:rPr>
              <w:t xml:space="preserve">A way of showing a problem — a drawing, table, equation, or model — that helps you see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representation: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12 shown three ways: a tape diagram, a table, and 3 ×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strategy</w:t>
            </w:r>
          </w:p>
          <w:p>
            <w:pPr>
              <w:spacing w:after="0"/>
            </w:pPr>
            <w:r>
              <w:rPr>
                <w:i/>
                <w:iCs/>
                <w:color w:val="5F6F80"/>
                <w:sz w:val="18"/>
                <w:szCs w:val="18"/>
              </w:rPr>
              <w:t xml:space="preserve">estrategia</w:t>
            </w:r>
          </w:p>
        </w:tc>
        <w:tc>
          <w:tcPr>
            <w:tcW w:type="dxa" w:w="3160"/>
            <w:tcMar>
              <w:top w:type="dxa" w:w="80"/>
              <w:left w:type="dxa" w:w="100"/>
              <w:bottom w:type="dxa" w:w="80"/>
              <w:right w:type="dxa" w:w="100"/>
            </w:tcMar>
            <w:vAlign w:val="top"/>
          </w:tcPr>
          <w:p>
            <w:pPr>
              <w:spacing w:after="0"/>
            </w:pPr>
            <w:r>
              <w:rPr>
                <w:sz w:val="20"/>
                <w:szCs w:val="20"/>
              </w:rPr>
              <w:t xml:space="preserve">A plan of attack for a problem — and something you can switch when you get stuck.</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strategy: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will draw a tape diagram first, then divide” — chosen before computing.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critique</w:t>
            </w:r>
          </w:p>
          <w:p>
            <w:pPr>
              <w:spacing w:after="0"/>
            </w:pPr>
            <w:r>
              <w:rPr>
                <w:i/>
                <w:iCs/>
                <w:color w:val="5F6F80"/>
                <w:sz w:val="18"/>
                <w:szCs w:val="18"/>
              </w:rPr>
              <w:t xml:space="preserve">criticar constructivamente</w:t>
            </w:r>
          </w:p>
        </w:tc>
        <w:tc>
          <w:tcPr>
            <w:tcW w:type="dxa" w:w="3160"/>
            <w:tcMar>
              <w:top w:type="dxa" w:w="80"/>
              <w:left w:type="dxa" w:w="100"/>
              <w:bottom w:type="dxa" w:w="80"/>
              <w:right w:type="dxa" w:w="100"/>
            </w:tcMar>
            <w:vAlign w:val="top"/>
          </w:tcPr>
          <w:p>
            <w:pPr>
              <w:spacing w:after="0"/>
            </w:pPr>
            <w:r>
              <w:rPr>
                <w:sz w:val="20"/>
                <w:szCs w:val="20"/>
              </w:rPr>
              <w:t xml:space="preserve">To examine an idea and say what is convincing or not — about the idea, never about the person.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critique: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“That step assumes the boxes are full — how do we know?”</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community agreement</w:t>
            </w:r>
          </w:p>
          <w:p>
            <w:pPr>
              <w:spacing w:after="0"/>
            </w:pPr>
            <w:r>
              <w:rPr>
                <w:i/>
                <w:iCs/>
                <w:color w:val="5F6F80"/>
                <w:sz w:val="18"/>
                <w:szCs w:val="18"/>
              </w:rPr>
              <w:t xml:space="preserve">acuerdo comunitario</w:t>
            </w:r>
          </w:p>
        </w:tc>
        <w:tc>
          <w:tcPr>
            <w:tcW w:type="dxa" w:w="3160"/>
            <w:tcMar>
              <w:top w:type="dxa" w:w="80"/>
              <w:left w:type="dxa" w:w="100"/>
              <w:bottom w:type="dxa" w:w="80"/>
              <w:right w:type="dxa" w:w="100"/>
            </w:tcMar>
            <w:vAlign w:val="top"/>
          </w:tcPr>
          <w:p>
            <w:pPr>
              <w:spacing w:after="0"/>
            </w:pPr>
            <w:r>
              <w:rPr>
                <w:sz w:val="20"/>
                <w:szCs w:val="20"/>
              </w:rPr>
              <w:t xml:space="preserve">A rule the whole class agrees to so that everyone can learn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community agreement: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“We take turns sharing, and we critique ideas, not people.”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make sense of a problem      •      representation      •      strategy      •      critique      •      community agreement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To work out what a problem asks — what you know and don't — is to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drawing, table, or equation that shows the math in a situation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plan you choose before you start computing is your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examine an idea and say what is or is not convincing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A rule the whole class agrees to so everyone can learn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ideas do you recommend that the whole class agrees to so that math class is a community of learners?</w:t>
            </w:r>
            <w:r>
              <w:rPr>
                <w:i/>
                <w:iCs/>
                <w:color w:val="5F6F80"/>
                <w:sz w:val="19"/>
                <w:szCs w:val="19"/>
              </w:rPr>
              <w:br/>
              <w:t xml:space="preserve">¿Qué ideas recomiendas que toda la clase acepte para que la clase de matemáticas sea una comunidad de aprendices?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representation</w:t>
      </w:r>
      <w:r>
        <w:rPr>
          <w:i/>
          <w:iCs/>
          <w:color w:val="5F6F80"/>
          <w:sz w:val="18"/>
          <w:szCs w:val="18"/>
        </w:rPr>
        <w:t xml:space="preserve">  ·  representación</w:t>
      </w:r>
    </w:p>
    <w:p>
      <w:pPr>
        <w:spacing w:after="40"/>
      </w:pPr>
      <w:r>
        <w:rPr>
          <w:b/>
          <w:bCs/>
          <w:color w:val="1FA6A2"/>
          <w:sz w:val="22"/>
          <w:szCs w:val="22"/>
        </w:rPr>
        <w:t xml:space="preserve">☐  </w:t>
      </w:r>
      <w:r>
        <w:rPr>
          <w:b/>
          <w:bCs/>
          <w:color w:val="12355B"/>
          <w:sz w:val="20"/>
          <w:szCs w:val="20"/>
        </w:rPr>
        <w:t xml:space="preserve">strategy</w:t>
      </w:r>
      <w:r>
        <w:rPr>
          <w:i/>
          <w:iCs/>
          <w:color w:val="5F6F80"/>
          <w:sz w:val="18"/>
          <w:szCs w:val="18"/>
        </w:rPr>
        <w:t xml:space="preserve">  ·  estrategia</w:t>
      </w:r>
    </w:p>
    <w:p>
      <w:pPr>
        <w:spacing w:after="40"/>
      </w:pPr>
      <w:r>
        <w:rPr>
          <w:b/>
          <w:bCs/>
          <w:color w:val="1FA6A2"/>
          <w:sz w:val="22"/>
          <w:szCs w:val="22"/>
        </w:rPr>
        <w:t xml:space="preserve">☐  </w:t>
      </w:r>
      <w:r>
        <w:rPr>
          <w:b/>
          <w:bCs/>
          <w:color w:val="12355B"/>
          <w:sz w:val="20"/>
          <w:szCs w:val="20"/>
        </w:rPr>
        <w:t xml:space="preserve">critique</w:t>
      </w:r>
      <w:r>
        <w:rPr>
          <w:i/>
          <w:iCs/>
          <w:color w:val="5F6F80"/>
          <w:sz w:val="18"/>
          <w:szCs w:val="18"/>
        </w:rPr>
        <w:t xml:space="preserve">  ·  criticar constructivamente</w:t>
      </w:r>
    </w:p>
    <w:p>
      <w:pPr>
        <w:spacing w:after="40"/>
      </w:pPr>
      <w:r>
        <w:rPr>
          <w:b/>
          <w:bCs/>
          <w:color w:val="1FA6A2"/>
          <w:sz w:val="22"/>
          <w:szCs w:val="22"/>
        </w:rPr>
        <w:t xml:space="preserve">☐  </w:t>
      </w:r>
      <w:r>
        <w:rPr>
          <w:b/>
          <w:bCs/>
          <w:color w:val="12355B"/>
          <w:sz w:val="20"/>
          <w:szCs w:val="20"/>
        </w:rPr>
        <w:t xml:space="preserve">community agreement</w:t>
      </w:r>
      <w:r>
        <w:rPr>
          <w:i/>
          <w:iCs/>
          <w:color w:val="5F6F80"/>
          <w:sz w:val="18"/>
          <w:szCs w:val="18"/>
        </w:rPr>
        <w:t xml:space="preserve">  ·  acuerdo comunitario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rack with 8 bikes has 8 × 2 = 16 wheels, and the second rack has 6 times as many wheels as that. — A strong answer names a specific first move (like finding 8×2=16 before tackling '6 times as many') rather than jumping to the final answer. A weak answer just states a number with no process described.</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Propose a class agreement for working ___, and another for working alone, based on showing ___ for classmates. State each idea as a clear class ___ that helps everyone learn.</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6</w:t>
            </w:r>
          </w:p>
          <w:p>
            <w:pPr>
              <w:spacing w:after="0"/>
            </w:pPr>
            <w:r>
              <w:rPr>
                <w:sz w:val="21"/>
                <w:szCs w:val="21"/>
              </w:rPr>
              <w:t xml:space="preserve">What is math? This lesson's answer: math is about DOING — solving problems, getting stuck, trying again, and doing it together. Think about the last time you worked with someone to solve a math problem. What did you actually do?</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bicycle rack holds 8 bikes, and each bike has 2 wheels. How many wheels are on the rack?</w:t>
      </w:r>
    </w:p>
    <w:p>
      <w:pPr>
        <w:spacing w:after="30"/>
        <w:ind w:left="420"/>
      </w:pPr>
      <w:r>
        <w:rPr>
          <w:sz w:val="20"/>
          <w:szCs w:val="20"/>
        </w:rPr>
        <w:t xml:space="preserve">A)  4</w:t>
      </w:r>
    </w:p>
    <w:p>
      <w:pPr>
        <w:spacing w:after="30"/>
        <w:ind w:left="420"/>
      </w:pPr>
      <w:r>
        <w:rPr>
          <w:sz w:val="20"/>
          <w:szCs w:val="20"/>
        </w:rPr>
        <w:t xml:space="preserve">B)  10</w:t>
      </w:r>
    </w:p>
    <w:p>
      <w:pPr>
        <w:spacing w:after="30"/>
        <w:ind w:left="420"/>
      </w:pPr>
      <w:r>
        <w:rPr>
          <w:sz w:val="20"/>
          <w:szCs w:val="20"/>
        </w:rPr>
        <w:t xml:space="preserve">C)  16</w:t>
      </w:r>
    </w:p>
    <w:p>
      <w:pPr>
        <w:spacing w:after="30"/>
        <w:ind w:left="420"/>
      </w:pPr>
      <w:r>
        <w:rPr>
          <w:sz w:val="20"/>
          <w:szCs w:val="20"/>
        </w:rPr>
        <w:t xml:space="preserve">D)  82</w:t>
      </w:r>
    </w:p>
    <w:p>
      <w:pPr>
        <w:spacing w:after="20" w:before="50"/>
      </w:pPr>
      <w:r>
        <w:rPr>
          <w:b/>
          <w:bCs/>
          <w:color w:val="1FA6A2"/>
          <w:sz w:val="21"/>
          <w:szCs w:val="21"/>
        </w:rPr>
        <w:t xml:space="preserve">Step 1:  </w:t>
      </w:r>
      <w:r>
        <w:rPr>
          <w:sz w:val="21"/>
          <w:szCs w:val="21"/>
        </w:rPr>
        <w:t xml:space="preserve">8 bikes with 2 wheels each is 8 × 2 = 16 wheels.</w:t>
      </w:r>
    </w:p>
    <w:p>
      <w:pPr>
        <w:spacing w:after="40" w:before="60"/>
      </w:pPr>
      <w:r>
        <w:rPr>
          <w:b/>
          <w:bCs/>
          <w:color w:val="12355B"/>
          <w:sz w:val="21"/>
          <w:szCs w:val="21"/>
        </w:rPr>
        <w:t xml:space="preserve">Answer:  </w:t>
      </w:r>
      <w:r>
        <w:rPr>
          <w:b/>
          <w:bCs/>
          <w:sz w:val="21"/>
          <w:szCs w:val="21"/>
        </w:rPr>
        <w:t xml:space="preserve">C. 16</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Another bicycle rack has 6 times as many wheels as the rack with 16 wheels. About how many wheels does it have?</w:t>
      </w:r>
    </w:p>
    <w:p>
      <w:pPr>
        <w:spacing w:after="30"/>
        <w:ind w:left="420"/>
      </w:pPr>
      <w:r>
        <w:rPr>
          <w:sz w:val="20"/>
          <w:szCs w:val="20"/>
        </w:rPr>
        <w:t xml:space="preserve">A)  About 22</w:t>
      </w:r>
    </w:p>
    <w:p>
      <w:pPr>
        <w:spacing w:after="30"/>
        <w:ind w:left="420"/>
      </w:pPr>
      <w:r>
        <w:rPr>
          <w:sz w:val="20"/>
          <w:szCs w:val="20"/>
        </w:rPr>
        <w:t xml:space="preserve">B)  About 66</w:t>
      </w:r>
    </w:p>
    <w:p>
      <w:pPr>
        <w:spacing w:after="30"/>
        <w:ind w:left="420"/>
      </w:pPr>
      <w:r>
        <w:rPr>
          <w:sz w:val="20"/>
          <w:szCs w:val="20"/>
        </w:rPr>
        <w:t xml:space="preserve">C)  About 96</w:t>
      </w:r>
    </w:p>
    <w:p>
      <w:pPr>
        <w:spacing w:after="30"/>
        <w:ind w:left="420"/>
      </w:pPr>
      <w:r>
        <w:rPr>
          <w:sz w:val="20"/>
          <w:szCs w:val="20"/>
        </w:rPr>
        <w:t xml:space="preserve">D)  About 616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Communities often have agreements that all members agree to in order to be part of the community. Our math class is a community of thinkers and doers — when we work together we listen attentively, share our thinking, respect others' ideas, critique ideas (not classmates), and take turns. When we work alone we stay focused, seek help when stuck, and respect classmates' boundaries.</w:t>
            </w:r>
          </w:p>
          <w:p>
            <w:pPr>
              <w:spacing w:after="0"/>
            </w:pPr>
            <w:r>
              <w:rPr>
                <w:b/>
                <w:bCs/>
                <w:color w:val="12355B"/>
                <w:sz w:val="21"/>
                <w:szCs w:val="21"/>
              </w:rPr>
              <w:t xml:space="preserve">What ideas do you recommend that the whole class agrees to so that math class is a community of learners?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Propose a class agreement for working ___, and another for working alone, based on showing ___ for classmates. State each idea as a clear class ___ that helps everyone learn.</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One bike rack holds 8 bikes with 2 wheels each, and another rack has 6 times as many wheels. Think about the last time you worked with someone to solve a problem like this — what did you actually DO first?</w:t>
      </w:r>
    </w:p>
    <w:p>
      <w:pPr>
        <w:spacing w:after="60"/>
      </w:pPr>
      <w:r>
        <w:rPr>
          <w:color w:val="1A2733"/>
          <w:sz w:val="21"/>
          <w:szCs w:val="21"/>
        </w:rPr>
        <w:t xml:space="preserve">Start with:  The first rack has ___ wheels because ___.</w:t>
      </w:r>
      <w:r>
        <w:rPr>
          <w:i/>
          <w:iCs/>
          <w:color w:val="5F6F80"/>
          <w:sz w:val="19"/>
          <w:szCs w:val="19"/>
        </w:rPr>
        <w:br/>
        <w:t xml:space="preserve">El primer estante tiene ___ ruedas porque ___.</w:t>
      </w:r>
    </w:p>
    <w:p>
      <w:pPr>
        <w:spacing w:after="80"/>
      </w:pPr>
      <w:r>
        <w:rPr>
          <w:b/>
          <w:bCs/>
          <w:color w:val="12355B"/>
          <w:sz w:val="19"/>
          <w:szCs w:val="19"/>
        </w:rPr>
        <w:t xml:space="preserve">Word bank:  </w:t>
      </w:r>
      <w:r>
        <w:rPr>
          <w:color w:val="1FA6A2"/>
          <w:sz w:val="19"/>
          <w:szCs w:val="19"/>
        </w:rPr>
        <w:t xml:space="preserve">Make sense,  Plan,  Wheels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moves like 'look for patterns' as making-sense moves and 'ask a classmate a question' as getting-unstuck moves. Why are BOTH columns considered real math, not just the planning column?</w:t>
      </w:r>
    </w:p>
    <w:p>
      <w:pPr>
        <w:spacing w:after="60"/>
      </w:pPr>
      <w:r>
        <w:rPr>
          <w:color w:val="1A2733"/>
          <w:sz w:val="21"/>
          <w:szCs w:val="21"/>
        </w:rPr>
        <w:t xml:space="preserve">Start with:  This move belongs in ___ because ___.</w:t>
      </w:r>
      <w:r>
        <w:rPr>
          <w:i/>
          <w:iCs/>
          <w:color w:val="5F6F80"/>
          <w:sz w:val="19"/>
          <w:szCs w:val="19"/>
        </w:rPr>
        <w:br/>
        <w:t xml:space="preserve">Este movimiento pertenece a ___ porque ___.</w:t>
      </w:r>
    </w:p>
    <w:p>
      <w:pPr>
        <w:spacing w:after="80"/>
      </w:pPr>
      <w:r>
        <w:rPr>
          <w:b/>
          <w:bCs/>
          <w:color w:val="12355B"/>
          <w:sz w:val="19"/>
          <w:szCs w:val="19"/>
        </w:rPr>
        <w:t xml:space="preserve">Word bank:  </w:t>
      </w:r>
      <w:r>
        <w:rPr>
          <w:color w:val="1FA6A2"/>
          <w:sz w:val="19"/>
          <w:szCs w:val="19"/>
        </w:rPr>
        <w:t xml:space="preserve">Getting unstuck,  Making sense,  Strategy</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Our class is a community of thinkers and doers. What class agreement would you propose for working together, and how does it show respect for classmates?</w:t>
      </w:r>
    </w:p>
    <w:p>
      <w:pPr>
        <w:spacing w:after="60"/>
      </w:pPr>
      <w:r>
        <w:rPr>
          <w:color w:val="1A2733"/>
          <w:sz w:val="21"/>
          <w:szCs w:val="21"/>
        </w:rPr>
        <w:t xml:space="preserve">Start with:  My proposed agreement for working together is ___.</w:t>
      </w:r>
      <w:r>
        <w:rPr>
          <w:i/>
          <w:iCs/>
          <w:color w:val="5F6F80"/>
          <w:sz w:val="19"/>
          <w:szCs w:val="19"/>
        </w:rPr>
        <w:br/>
        <w:t xml:space="preserve">Mi propuesta de acuerdo para trabajar juntos es ___.</w:t>
      </w:r>
    </w:p>
    <w:p>
      <w:pPr>
        <w:spacing w:after="80"/>
      </w:pPr>
      <w:r>
        <w:rPr>
          <w:b/>
          <w:bCs/>
          <w:color w:val="12355B"/>
          <w:sz w:val="19"/>
          <w:szCs w:val="19"/>
        </w:rPr>
        <w:t xml:space="preserve">Word bank:  </w:t>
      </w:r>
      <w:r>
        <w:rPr>
          <w:color w:val="1FA6A2"/>
          <w:sz w:val="19"/>
          <w:szCs w:val="19"/>
        </w:rPr>
        <w:t xml:space="preserve">Agreement,  Respect,  Critique ideas</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the bike rack problem, what strategy did you use when '6 times as many' felt tricky?</w:t>
      </w:r>
    </w:p>
    <w:p>
      <w:pPr>
        <w:spacing w:after="60"/>
      </w:pPr>
      <w:r>
        <w:rPr>
          <w:color w:val="1A2733"/>
          <w:sz w:val="21"/>
          <w:szCs w:val="21"/>
        </w:rPr>
        <w:t xml:space="preserve">Start with:  I found the total by first ___, then ___.</w:t>
      </w:r>
      <w:r>
        <w:rPr>
          <w:i/>
          <w:iCs/>
          <w:color w:val="5F6F80"/>
          <w:sz w:val="19"/>
          <w:szCs w:val="19"/>
        </w:rPr>
        <w:br/>
        <w:t xml:space="preserve">Encontré el total primero al ___, y luego ___.</w:t>
      </w:r>
    </w:p>
    <w:p>
      <w:pPr>
        <w:spacing w:after="80"/>
      </w:pPr>
      <w:r>
        <w:rPr>
          <w:b/>
          <w:bCs/>
          <w:color w:val="12355B"/>
          <w:sz w:val="19"/>
          <w:szCs w:val="19"/>
        </w:rPr>
        <w:t xml:space="preserve">Word bank:  </w:t>
      </w:r>
      <w:r>
        <w:rPr>
          <w:color w:val="1FA6A2"/>
          <w:sz w:val="19"/>
          <w:szCs w:val="19"/>
        </w:rPr>
        <w:t xml:space="preserve">Times as many,  Multiply,  Plan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You are solving a problem and realize your strategy is not making progress. What does the problem-solving process say to do?</w:t>
            </w:r>
          </w:p>
          <w:p>
            <w:pPr>
              <w:spacing w:after="30"/>
              <w:ind w:left="180"/>
            </w:pPr>
            <w:r>
              <w:rPr>
                <w:sz w:val="19"/>
                <w:szCs w:val="19"/>
              </w:rPr>
              <w:t xml:space="preserve">A)  Keep using the same strategy no matter what</w:t>
            </w:r>
          </w:p>
          <w:p>
            <w:pPr>
              <w:spacing w:after="30"/>
              <w:ind w:left="180"/>
            </w:pPr>
            <w:r>
              <w:rPr>
                <w:sz w:val="19"/>
                <w:szCs w:val="19"/>
              </w:rPr>
              <w:t xml:space="preserve">B)  Notice your progress has stalled and shift to a different strategy</w:t>
            </w:r>
          </w:p>
          <w:p>
            <w:pPr>
              <w:spacing w:after="30"/>
              <w:ind w:left="180"/>
            </w:pPr>
            <w:r>
              <w:rPr>
                <w:sz w:val="19"/>
                <w:szCs w:val="19"/>
              </w:rPr>
              <w:t xml:space="preserve">C)  Erase everything and decide the problem is impossible</w:t>
            </w:r>
          </w:p>
          <w:p>
            <w:pPr>
              <w:spacing w:after="30"/>
              <w:ind w:left="180"/>
            </w:pPr>
            <w:r>
              <w:rPr>
                <w:sz w:val="19"/>
                <w:szCs w:val="19"/>
              </w:rPr>
              <w:t xml:space="preserve">D)  Copy a classmate's paper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The first rack has 16 wheels and the other rack has 6 times as many. How many BIKES does the bigger rack hold, if every bike has 2 wheels?</w:t>
            </w:r>
          </w:p>
          <w:p>
            <w:pPr>
              <w:spacing w:after="30"/>
              <w:ind w:left="180"/>
            </w:pPr>
            <w:r>
              <w:rPr>
                <w:sz w:val="19"/>
                <w:szCs w:val="19"/>
              </w:rPr>
              <w:t xml:space="preserve">A)  24</w:t>
            </w:r>
          </w:p>
          <w:p>
            <w:pPr>
              <w:spacing w:after="30"/>
              <w:ind w:left="180"/>
            </w:pPr>
            <w:r>
              <w:rPr>
                <w:sz w:val="19"/>
                <w:szCs w:val="19"/>
              </w:rPr>
              <w:t xml:space="preserve">B)  48</w:t>
            </w:r>
          </w:p>
          <w:p>
            <w:pPr>
              <w:spacing w:after="30"/>
              <w:ind w:left="180"/>
            </w:pPr>
            <w:r>
              <w:rPr>
                <w:sz w:val="19"/>
                <w:szCs w:val="19"/>
              </w:rPr>
              <w:t xml:space="preserve">C)  96</w:t>
            </w:r>
          </w:p>
          <w:p>
            <w:pPr>
              <w:spacing w:after="30"/>
              <w:ind w:left="180"/>
            </w:pPr>
            <w:r>
              <w:rPr>
                <w:sz w:val="19"/>
                <w:szCs w:val="19"/>
              </w:rPr>
              <w:t xml:space="preserve">D)  192</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Describe your problem-solving process in order, from reading the problem to checking your answer. Use at least three steps from this lesson.</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What part of problem solving is easy for you? What part is challenging?</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You are working on your own and get stuck. Which move follows BOTH parts of our working-alone agreements?</w:t>
            </w:r>
          </w:p>
          <w:p>
            <w:pPr>
              <w:spacing w:after="30"/>
              <w:ind w:left="180"/>
            </w:pPr>
            <w:r>
              <w:rPr>
                <w:sz w:val="19"/>
                <w:szCs w:val="19"/>
              </w:rPr>
              <w:t xml:space="preserve">A)  Immediately call across the room to a friend</w:t>
            </w:r>
          </w:p>
          <w:p>
            <w:pPr>
              <w:spacing w:after="30"/>
              <w:ind w:left="180"/>
            </w:pPr>
            <w:r>
              <w:rPr>
                <w:sz w:val="19"/>
                <w:szCs w:val="19"/>
              </w:rPr>
              <w:t xml:space="preserve">B)  Sit silently for the rest of class without seeking help</w:t>
            </w:r>
          </w:p>
          <w:p>
            <w:pPr>
              <w:spacing w:after="30"/>
              <w:ind w:left="180"/>
            </w:pPr>
            <w:r>
              <w:rPr>
                <w:sz w:val="19"/>
                <w:szCs w:val="19"/>
              </w:rPr>
              <w:t xml:space="preserve">C)  Take a classmate's paper to see their work</w:t>
            </w:r>
          </w:p>
          <w:p>
            <w:pPr>
              <w:spacing w:after="30"/>
              <w:ind w:left="180"/>
            </w:pPr>
            <w:r>
              <w:rPr>
                <w:sz w:val="19"/>
                <w:szCs w:val="19"/>
              </w:rPr>
              <w:t xml:space="preserve">D)  Try a get-unstuck strategy first, then quietly ask for help without interrupting classmates unnecessarily</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What skills and knowledge do you bring to a group that help the group be successful?</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what this lesson means by 'Math is Ours'?</w:t>
      </w:r>
    </w:p>
    <w:p>
      <w:pPr>
        <w:spacing w:after="60"/>
        <w:ind w:left="420"/>
      </w:pPr>
      <w:r>
        <w:rPr>
          <w:sz w:val="21"/>
          <w:szCs w:val="21"/>
        </w:rPr>
        <w:t xml:space="preserve">A)  Math belongs to whoever finishes first</w:t>
      </w:r>
    </w:p>
    <w:p>
      <w:pPr>
        <w:spacing w:after="60"/>
        <w:ind w:left="420"/>
      </w:pPr>
      <w:r>
        <w:rPr>
          <w:sz w:val="21"/>
          <w:szCs w:val="21"/>
        </w:rPr>
        <w:t xml:space="preserve">B)  Working together means one person solves while the others watch</w:t>
      </w:r>
    </w:p>
    <w:p>
      <w:pPr>
        <w:spacing w:after="60"/>
        <w:ind w:left="420"/>
      </w:pPr>
      <w:r>
        <w:rPr>
          <w:sz w:val="21"/>
          <w:szCs w:val="21"/>
        </w:rPr>
        <w:t xml:space="preserve">C)  Getting stuck means math is not for you</w:t>
      </w:r>
    </w:p>
    <w:p>
      <w:pPr>
        <w:spacing w:after="60"/>
        <w:ind w:left="420"/>
      </w:pPr>
      <w:r>
        <w:rPr>
          <w:sz w:val="21"/>
          <w:szCs w:val="21"/>
        </w:rPr>
        <w:t xml:space="preserve">D)  We are a community of math thinkers and doers — we work together and on our own, showing respect for our classmates, our community, ourselves, and our math ideas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6  ·  Math is 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729c53baa21440952ff0fcaa2987963582da15.png"/><Relationship Id="rId10" Type="http://schemas.openxmlformats.org/officeDocument/2006/relationships/image" Target="media/f9698edccc949ff8ebe35afef6eed1a086a08b52.png"/><Relationship Id="rId11" Type="http://schemas.openxmlformats.org/officeDocument/2006/relationships/image" Target="media/766291c2b06a1a80ede918375c14ea0e64b0f6f2.png"/><Relationship Id="rId12" Type="http://schemas.openxmlformats.org/officeDocument/2006/relationships/image" Target="media/a0c5898eab350eb1b2c014d4d897b819042ad699.png"/><Relationship Id="rId13" Type="http://schemas.openxmlformats.org/officeDocument/2006/relationships/image" Target="media/b77cfaf25646e88eb35e2af132ed2045e7e0073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Ours — Notes Packet</dc:title>
  <dc:creator>Neft Teacher</dc:creator>
  <dc:description>Neft Teacher Grade 6 Math notes packet</dc:description>
  <cp:lastModifiedBy>Un-named</cp:lastModifiedBy>
  <cp:revision>1</cp:revision>
  <dcterms:created xsi:type="dcterms:W3CDTF">2026-10-17T12:24:30.025Z</dcterms:created>
  <dcterms:modified xsi:type="dcterms:W3CDTF">2026-10-17T12:24:30.025Z</dcterms:modified>
</cp:coreProperties>
</file>

<file path=docProps/custom.xml><?xml version="1.0" encoding="utf-8"?>
<Properties xmlns="http://schemas.openxmlformats.org/officeDocument/2006/custom-properties" xmlns:vt="http://schemas.openxmlformats.org/officeDocument/2006/docPropsVTypes"/>
</file>