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Golden Gate Bridge can hold about 35,924,000 pounds. An average midsize car weighs about 1,524 kilograms. Using 1 kilogram ≈ 2.2 pounds, about how many midsize cars could be on the bridge at one time? Explain each step, and say why your answer is an estimate.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First convert one car's mass into pounds so both amounts share a unit: 1,524 × 2.2 ≈ 3,353 pounds per car. Then divide the bridge's capacity by the weight of one car: 35,924,000 ÷ 3,353 ≈ 10,700 cars. The answer is an estimate for two reasons: the conversion factor 2.2 is rounded (1 kilogram is about 2.2046 pounds), and 1,524 kilograms is itself an average car mass, not an exact one. Reporting 'about 10,700 cars' is honest; reporting 10,714.6 cars would claim precision the inputs never had.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Convert Measurements Between Systems</w:t>
      </w:r>
    </w:p>
    <w:p>
      <w:pPr>
        <w:spacing w:after="80"/>
      </w:pPr>
      <w:r>
        <w:rPr>
          <w:b/>
          <w:bCs/>
          <w:sz w:val="21"/>
          <w:szCs w:val="21"/>
        </w:rPr>
        <w:t xml:space="preserve">Notes 2:  </w:t>
      </w:r>
      <w:r>
        <w:rPr>
          <w:sz w:val="21"/>
          <w:szCs w:val="21"/>
        </w:rPr>
        <w:t xml:space="preserve">Conversion factor</w:t>
      </w:r>
    </w:p>
    <w:p>
      <w:pPr>
        <w:spacing w:after="80"/>
      </w:pPr>
      <w:r>
        <w:rPr>
          <w:b/>
          <w:bCs/>
          <w:sz w:val="21"/>
          <w:szCs w:val="21"/>
        </w:rPr>
        <w:t xml:space="preserve">Notes 3:  </w:t>
      </w:r>
      <w:r>
        <w:rPr>
          <w:sz w:val="21"/>
          <w:szCs w:val="21"/>
        </w:rPr>
        <w:t xml:space="preserve">Customary system</w:t>
      </w:r>
    </w:p>
    <w:p>
      <w:pPr>
        <w:spacing w:after="80"/>
      </w:pPr>
      <w:r>
        <w:rPr>
          <w:b/>
          <w:bCs/>
          <w:sz w:val="21"/>
          <w:szCs w:val="21"/>
        </w:rPr>
        <w:t xml:space="preserve">Notes 4:  </w:t>
      </w:r>
      <w:r>
        <w:rPr>
          <w:sz w:val="21"/>
          <w:szCs w:val="21"/>
        </w:rPr>
        <w:t xml:space="preserve">Metric system</w:t>
      </w:r>
    </w:p>
    <w:p>
      <w:pPr>
        <w:spacing w:after="80"/>
      </w:pPr>
      <w:r>
        <w:rPr>
          <w:b/>
          <w:bCs/>
          <w:sz w:val="21"/>
          <w:szCs w:val="21"/>
        </w:rPr>
        <w:t xml:space="preserve">Notes 5:  </w:t>
      </w:r>
      <w:r>
        <w:rPr>
          <w:sz w:val="21"/>
          <w:szCs w:val="21"/>
        </w:rPr>
        <w:t xml:space="preserve">Approximately</w:t>
      </w:r>
    </w:p>
    <w:p>
      <w:pPr>
        <w:spacing w:after="80"/>
      </w:pPr>
      <w:r>
        <w:rPr>
          <w:b/>
          <w:bCs/>
          <w:sz w:val="21"/>
          <w:szCs w:val="21"/>
        </w:rPr>
        <w:t xml:space="preserve">Notes 6:  </w:t>
      </w:r>
      <w:r>
        <w:rPr>
          <w:sz w:val="21"/>
          <w:szCs w:val="21"/>
        </w:rPr>
        <w:t xml:space="preserve">Ratio table</w:t>
      </w:r>
    </w:p>
    <w:p>
      <w:pPr>
        <w:spacing w:after="80"/>
      </w:pPr>
      <w:r>
        <w:rPr>
          <w:b/>
          <w:bCs/>
          <w:sz w:val="21"/>
          <w:szCs w:val="21"/>
        </w:rPr>
        <w:t xml:space="preserve">Notes 7:  </w:t>
      </w:r>
      <w:r>
        <w:rPr>
          <w:sz w:val="21"/>
          <w:szCs w:val="21"/>
        </w:rPr>
        <w:t xml:space="preserve">Reasonableness</w:t>
      </w:r>
    </w:p>
    <w:p>
      <w:pPr>
        <w:spacing w:after="80"/>
      </w:pPr>
      <w:r>
        <w:rPr>
          <w:b/>
          <w:bCs/>
          <w:sz w:val="21"/>
          <w:szCs w:val="21"/>
        </w:rPr>
        <w:t xml:space="preserve">Notes 8:  </w:t>
      </w:r>
      <w:r>
        <w:rPr>
          <w:sz w:val="21"/>
          <w:szCs w:val="21"/>
        </w:rPr>
        <w:t xml:space="preserve">Multi-step problem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 miles</w:t>
      </w:r>
    </w:p>
    <w:p>
      <w:pPr>
        <w:spacing w:after="80"/>
      </w:pPr>
      <w:r>
        <w:rPr>
          <w:b/>
          <w:bCs/>
          <w:sz w:val="21"/>
          <w:szCs w:val="21"/>
        </w:rPr>
        <w:t xml:space="preserve">We Do:  </w:t>
      </w:r>
      <w:r>
        <w:rPr>
          <w:sz w:val="21"/>
          <w:szCs w:val="21"/>
        </w:rPr>
        <w:t xml:space="preserve">A. 4.5 kg</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Compare measurements only after converting to a common unit. Also check whether the conversion factor is exact or rounded: 1 inch = 2.54 cm and 1 international mile = 1.609344 km are exact; 1 mile ≈ 1.609 km is rounded. Use ≈ when the factor or the result has been rounded.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Miles and kilometers</w:t>
      </w:r>
      <w:r>
        <w:rPr>
          <w:i/>
          <w:iCs/>
          <w:color w:val="5F6F80"/>
          <w:sz w:val="19"/>
          <w:szCs w:val="19"/>
        </w:rPr>
        <w:t xml:space="preserve">  — Miles are customary and kilometers are metric, so comparing them requires a between-systems conversion. The other pairs stay inside one system.</w:t>
      </w:r>
    </w:p>
    <w:p>
      <w:pPr>
        <w:spacing w:after="80"/>
      </w:pPr>
      <w:r>
        <w:rPr>
          <w:b/>
          <w:bCs/>
          <w:sz w:val="21"/>
          <w:szCs w:val="21"/>
        </w:rPr>
        <w:t xml:space="preserve">2.  </w:t>
      </w:r>
      <w:r>
        <w:rPr>
          <w:sz w:val="21"/>
          <w:szCs w:val="21"/>
        </w:rPr>
        <w:t xml:space="preserve">B)  About 48 miles</w:t>
      </w:r>
      <w:r>
        <w:rPr>
          <w:i/>
          <w:iCs/>
          <w:color w:val="5F6F80"/>
          <w:sz w:val="19"/>
          <w:szCs w:val="19"/>
        </w:rPr>
        <w:t xml:space="preserve">  — 0.6 × 80 = 48 miles. Because a kilometer is shorter than a mile, the number of miles is smaller than the number of kilometers.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The 10–25 kg package</w:t>
      </w:r>
      <w:r>
        <w:rPr>
          <w:i/>
          <w:iCs/>
          <w:color w:val="5F6F80"/>
          <w:sz w:val="19"/>
          <w:szCs w:val="19"/>
        </w:rPr>
        <w:t xml:space="preserve">  — 31 pounds ≈ 0.45 × 31 ≈ 14 kilograms, which falls inside the 10–25 kilogram package.</w:t>
      </w:r>
    </w:p>
    <w:p>
      <w:pPr>
        <w:spacing w:after="80"/>
      </w:pPr>
      <w:r>
        <w:rPr>
          <w:b/>
          <w:bCs/>
          <w:sz w:val="21"/>
          <w:szCs w:val="21"/>
        </w:rPr>
        <w:t xml:space="preserve">4.  </w:t>
      </w:r>
      <w:r>
        <w:rPr>
          <w:sz w:val="21"/>
          <w:szCs w:val="21"/>
        </w:rPr>
        <w:t xml:space="preserve">Answers vary.</w:t>
      </w:r>
      <w:r>
        <w:rPr>
          <w:i/>
          <w:iCs/>
          <w:color w:val="5F6F80"/>
          <w:sz w:val="19"/>
          <w:szCs w:val="19"/>
        </w:rPr>
        <w:t xml:space="preserve">  — Compare the size of the two units. Converting to a LARGER unit needs fewer of them, so the number shrinks; converting to a smaller unit needs more, so it grows.</w:t>
      </w:r>
    </w:p>
    <w:p>
      <w:pPr>
        <w:spacing w:after="80"/>
      </w:pPr>
      <w:r>
        <w:rPr>
          <w:b/>
          <w:bCs/>
          <w:sz w:val="21"/>
          <w:szCs w:val="21"/>
        </w:rPr>
        <w:t xml:space="preserve">5.  </w:t>
      </w:r>
      <w:r>
        <w:rPr>
          <w:sz w:val="21"/>
          <w:szCs w:val="21"/>
        </w:rPr>
        <w:t xml:space="preserve">B)  About 4.24 quarts</w:t>
      </w:r>
      <w:r>
        <w:rPr>
          <w:i/>
          <w:iCs/>
          <w:color w:val="5F6F80"/>
          <w:sz w:val="19"/>
          <w:szCs w:val="19"/>
        </w:rPr>
        <w:t xml:space="preserve">  — Use the ratio 1 liter : 1.06 quarts and scale it by 4: 4 × 1.06 = 4.24 quarts. A liter is a little more than a quart, so the number of quarts should be a little more than 4.</w:t>
      </w:r>
    </w:p>
    <w:p>
      <w:pPr>
        <w:spacing w:after="80"/>
      </w:pPr>
      <w:r>
        <w:rPr>
          <w:b/>
          <w:bCs/>
          <w:sz w:val="21"/>
          <w:szCs w:val="21"/>
        </w:rPr>
        <w:t xml:space="preserve">6.  </w:t>
      </w:r>
      <w:r>
        <w:rPr>
          <w:sz w:val="21"/>
          <w:szCs w:val="21"/>
        </w:rPr>
        <w:t xml:space="preserve">D)  About 10 kg</w:t>
      </w:r>
      <w:r>
        <w:rPr>
          <w:i/>
          <w:iCs/>
          <w:color w:val="5F6F80"/>
          <w:sz w:val="19"/>
          <w:szCs w:val="19"/>
        </w:rPr>
        <w:t xml:space="preserve">  — Use the ratio 1 kg : 2.2 lb. 22 pounds is 10 groups of 2.2 pounds, so it is about 10 kg: 22 ÷ 2.2 = 10. A kilogram is heavier than a pound, so the number of kilograms is smaller.</w:t>
      </w:r>
    </w:p>
    <w:p>
      <w:pPr>
        <w:pStyle w:val="Heading2"/>
        <w:spacing w:after="80" w:before="180"/>
      </w:pPr>
      <w:r>
        <w:rPr>
          <w:b/>
          <w:bCs/>
          <w:color w:val="12355B"/>
          <w:sz w:val="24"/>
          <w:szCs w:val="24"/>
        </w:rPr>
        <w:t xml:space="preserve">Exit Ticket</w:t>
      </w:r>
    </w:p>
    <w:p>
      <w:pPr>
        <w:spacing w:after="80"/>
      </w:pPr>
      <w:r>
        <w:rPr>
          <w:sz w:val="21"/>
          <w:szCs w:val="21"/>
        </w:rPr>
        <w:t xml:space="preserve">C)  Slower — 100 km/h is about 60 mi/h</w:t>
      </w:r>
      <w:r>
        <w:rPr>
          <w:i/>
          <w:iCs/>
          <w:color w:val="5F6F80"/>
          <w:sz w:val="19"/>
          <w:szCs w:val="19"/>
        </w:rPr>
        <w:t xml:space="preserve">  — Scale the conversion factor: 0.6 × 100 = 60, so 100 kilometers per hour ≈ 60 miles per hour — slower than 100 miles per hour.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2026-10-17T12:24:39.386Z</dcterms:created>
  <dcterms:modified xsi:type="dcterms:W3CDTF">2026-10-17T12:24:39.386Z</dcterms:modified>
</cp:coreProperties>
</file>

<file path=docProps/custom.xml><?xml version="1.0" encoding="utf-8"?>
<Properties xmlns="http://schemas.openxmlformats.org/officeDocument/2006/custom-properties" xmlns:vt="http://schemas.openxmlformats.org/officeDocument/2006/docPropsVTypes"/>
</file>