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8      STANDARD 6.AT.2</w:t>
      </w:r>
    </w:p>
    <w:p>
      <w:pPr>
        <w:pStyle w:val="Title"/>
        <w:spacing w:after="40"/>
      </w:pPr>
      <w:r>
        <w:rPr>
          <w:b/>
          <w:bCs/>
          <w:color w:val="12355B"/>
          <w:sz w:val="44"/>
          <w:szCs w:val="44"/>
        </w:rPr>
        <w:t xml:space="preserve">Solve Problems with Unit Rates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solve real-world problems by using unit rates to compare options.</w:t>
            </w:r>
          </w:p>
          <w:p>
            <w:pPr>
              <w:spacing w:after="0"/>
            </w:pPr>
            <w:r>
              <w:rPr>
                <w:b/>
                <w:bCs/>
                <w:color w:val="B97A12"/>
                <w:sz w:val="20"/>
                <w:szCs w:val="20"/>
              </w:rPr>
              <w:t xml:space="preserve">Language:  </w:t>
            </w:r>
            <w:r>
              <w:rPr>
                <w:sz w:val="20"/>
                <w:szCs w:val="20"/>
              </w:rPr>
              <w:t xml:space="preserve">I can explain my comparison using the words unit rate, better buy, per unit, and rate.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Rate Problem Solving</w:t>
            </w:r>
          </w:p>
          <w:p>
            <w:pPr>
              <w:spacing w:after="0"/>
            </w:pPr>
            <w:r>
              <w:rPr>
                <w:i/>
                <w:iCs/>
                <w:color w:val="5F6F80"/>
                <w:sz w:val="18"/>
                <w:szCs w:val="18"/>
              </w:rPr>
              <w:t xml:space="preserve">Resolución de problemas con tasas unitarias</w:t>
            </w:r>
          </w:p>
        </w:tc>
        <w:tc>
          <w:tcPr>
            <w:tcW w:type="dxa" w:w="3160"/>
            <w:tcMar>
              <w:top w:type="dxa" w:w="80"/>
              <w:left w:type="dxa" w:w="100"/>
              <w:bottom w:type="dxa" w:w="80"/>
              <w:right w:type="dxa" w:w="100"/>
            </w:tcMar>
            <w:vAlign w:val="top"/>
          </w:tcPr>
          <w:p>
            <w:pPr>
              <w:spacing w:after="0"/>
            </w:pPr>
            <w:r>
              <w:rPr>
                <w:sz w:val="20"/>
                <w:szCs w:val="20"/>
              </w:rPr>
              <w:t xml:space="preserve">Find an amount per 1 unit and use it to compare choices or solve a problem.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Rate Problem Solving: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for 4 items = $3 per item.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Rate</w:t>
            </w:r>
          </w:p>
          <w:p>
            <w:pPr>
              <w:spacing w:after="0"/>
            </w:pPr>
            <w:r>
              <w:rPr>
                <w:i/>
                <w:iCs/>
                <w:color w:val="5F6F80"/>
                <w:sz w:val="18"/>
                <w:szCs w:val="18"/>
              </w:rPr>
              <w:t xml:space="preserve">Tasa unitaria</w:t>
            </w:r>
          </w:p>
        </w:tc>
        <w:tc>
          <w:tcPr>
            <w:tcW w:type="dxa" w:w="3160"/>
            <w:tcMar>
              <w:top w:type="dxa" w:w="80"/>
              <w:left w:type="dxa" w:w="100"/>
              <w:bottom w:type="dxa" w:w="80"/>
              <w:right w:type="dxa" w:w="100"/>
            </w:tcMar>
            <w:vAlign w:val="top"/>
          </w:tcPr>
          <w:p>
            <w:pPr>
              <w:spacing w:after="0"/>
            </w:pPr>
            <w:r>
              <w:rPr>
                <w:sz w:val="20"/>
                <w:szCs w:val="20"/>
              </w:rPr>
              <w:t xml:space="preserve">A rate for just 1 of something, like cost for 1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$2.50 per pound means $2.50 for every 1 pound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Better Buy</w:t>
            </w:r>
          </w:p>
          <w:p>
            <w:pPr>
              <w:spacing w:after="0"/>
            </w:pPr>
            <w:r>
              <w:rPr>
                <w:i/>
                <w:iCs/>
                <w:color w:val="5F6F80"/>
                <w:sz w:val="18"/>
                <w:szCs w:val="18"/>
              </w:rPr>
              <w:t xml:space="preserve">Mejor compra</w:t>
            </w:r>
          </w:p>
        </w:tc>
        <w:tc>
          <w:tcPr>
            <w:tcW w:type="dxa" w:w="3160"/>
            <w:tcMar>
              <w:top w:type="dxa" w:w="80"/>
              <w:left w:type="dxa" w:w="100"/>
              <w:bottom w:type="dxa" w:w="80"/>
              <w:right w:type="dxa" w:w="100"/>
            </w:tcMar>
            <w:vAlign w:val="top"/>
          </w:tcPr>
          <w:p>
            <w:pPr>
              <w:spacing w:after="0"/>
            </w:pPr>
            <w:r>
              <w:rPr>
                <w:sz w:val="20"/>
                <w:szCs w:val="20"/>
              </w:rPr>
              <w:t xml:space="preserve">The choice that costs less for each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Better Buy: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$0.10 each vs $0.15 each — the $0.10 option is the better buy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Comparison</w:t>
            </w:r>
          </w:p>
          <w:p>
            <w:pPr>
              <w:spacing w:after="0"/>
            </w:pPr>
            <w:r>
              <w:rPr>
                <w:i/>
                <w:iCs/>
                <w:color w:val="5F6F80"/>
                <w:sz w:val="18"/>
                <w:szCs w:val="18"/>
              </w:rPr>
              <w:t xml:space="preserve">Comparación</w:t>
            </w:r>
          </w:p>
        </w:tc>
        <w:tc>
          <w:tcPr>
            <w:tcW w:type="dxa" w:w="3160"/>
            <w:tcMar>
              <w:top w:type="dxa" w:w="80"/>
              <w:left w:type="dxa" w:w="100"/>
              <w:bottom w:type="dxa" w:w="80"/>
              <w:right w:type="dxa" w:w="100"/>
            </w:tcMar>
            <w:vAlign w:val="top"/>
          </w:tcPr>
          <w:p>
            <w:pPr>
              <w:spacing w:after="0"/>
            </w:pPr>
            <w:r>
              <w:rPr>
                <w:sz w:val="20"/>
                <w:szCs w:val="20"/>
              </w:rPr>
              <w:t xml:space="preserve">Looking at two or more amounts to see how they are related.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Comparison: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per game &lt; $4 per game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 Unit</w:t>
            </w:r>
          </w:p>
          <w:p>
            <w:pPr>
              <w:spacing w:after="0"/>
            </w:pPr>
            <w:r>
              <w:rPr>
                <w:i/>
                <w:iCs/>
                <w:color w:val="5F6F80"/>
                <w:sz w:val="18"/>
                <w:szCs w:val="18"/>
              </w:rPr>
              <w:t xml:space="preserve">Por unidad</w:t>
            </w:r>
          </w:p>
        </w:tc>
        <w:tc>
          <w:tcPr>
            <w:tcW w:type="dxa" w:w="3160"/>
            <w:tcMar>
              <w:top w:type="dxa" w:w="80"/>
              <w:left w:type="dxa" w:w="100"/>
              <w:bottom w:type="dxa" w:w="80"/>
              <w:right w:type="dxa" w:w="100"/>
            </w:tcMar>
            <w:vAlign w:val="top"/>
          </w:tcPr>
          <w:p>
            <w:pPr>
              <w:spacing w:after="0"/>
            </w:pPr>
            <w:r>
              <w:rPr>
                <w:sz w:val="20"/>
                <w:szCs w:val="20"/>
              </w:rPr>
              <w:t xml:space="preserve">For each single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 Unit: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$0.50 per token means each token costs $0.50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Rate</w:t>
            </w:r>
          </w:p>
          <w:p>
            <w:pPr>
              <w:spacing w:after="0"/>
            </w:pPr>
            <w:r>
              <w:rPr>
                <w:i/>
                <w:iCs/>
                <w:color w:val="5F6F80"/>
                <w:sz w:val="18"/>
                <w:szCs w:val="18"/>
              </w:rPr>
              <w:t xml:space="preserve">Tasa</w:t>
            </w:r>
          </w:p>
        </w:tc>
        <w:tc>
          <w:tcPr>
            <w:tcW w:type="dxa" w:w="3160"/>
            <w:tcMar>
              <w:top w:type="dxa" w:w="80"/>
              <w:left w:type="dxa" w:w="100"/>
              <w:bottom w:type="dxa" w:w="80"/>
              <w:right w:type="dxa" w:w="100"/>
            </w:tcMar>
            <w:vAlign w:val="top"/>
          </w:tcPr>
          <w:p>
            <w:pPr>
              <w:spacing w:after="0"/>
            </w:pPr>
            <w:r>
              <w:rPr>
                <w:sz w:val="20"/>
                <w:szCs w:val="20"/>
              </w:rPr>
              <w:t xml:space="preserve">A ratio comparing two amounts with different units, like miles per hour.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120 miles in 3 hours is a rate (miles and hours are different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Proportion</w:t>
            </w:r>
          </w:p>
          <w:p>
            <w:pPr>
              <w:spacing w:after="0"/>
            </w:pPr>
            <w:r>
              <w:rPr>
                <w:i/>
                <w:iCs/>
                <w:color w:val="5F6F80"/>
                <w:sz w:val="18"/>
                <w:szCs w:val="18"/>
              </w:rPr>
              <w:t xml:space="preserve">Proporción</w:t>
            </w:r>
          </w:p>
        </w:tc>
        <w:tc>
          <w:tcPr>
            <w:tcW w:type="dxa" w:w="3160"/>
            <w:tcMar>
              <w:top w:type="dxa" w:w="80"/>
              <w:left w:type="dxa" w:w="100"/>
              <w:bottom w:type="dxa" w:w="80"/>
              <w:right w:type="dxa" w:w="100"/>
            </w:tcMar>
            <w:vAlign w:val="top"/>
          </w:tcPr>
          <w:p>
            <w:pPr>
              <w:spacing w:after="0"/>
            </w:pPr>
            <w:r>
              <w:rPr>
                <w:sz w:val="20"/>
                <w:szCs w:val="20"/>
              </w:rPr>
              <w:t xml:space="preserve">A math sentence saying two ratios are equal. It helps find a missing number.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Proportion: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5/3 = x/12 → x = 20</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Unit Rate Problem Solving      •      Unit Rate      •      Better Buy      •      Comparison      •      Per Unit      •      Rate      •      Proportion</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Find the amount per </w:t>
      </w:r>
      <w:r>
        <w:rPr>
          <w:sz w:val="22"/>
          <w:szCs w:val="22"/>
        </w:rPr>
        <w:t xml:space="preserve">________________</w:t>
      </w:r>
      <w:r>
        <w:rPr>
          <w:sz w:val="22"/>
          <w:szCs w:val="22"/>
        </w:rPr>
        <w:t xml:space="preserve"> unit, then use it to compare the choices.</w:t>
      </w:r>
    </w:p>
    <w:p>
      <w:pPr>
        <w:keepLines/>
        <w:spacing w:after="260" w:before="200"/>
      </w:pPr>
      <w:r>
        <w:rPr>
          <w:b/>
          <w:bCs/>
          <w:color w:val="12355B"/>
          <w:sz w:val="22"/>
          <w:szCs w:val="22"/>
        </w:rPr>
        <w:t xml:space="preserve">2.  </w:t>
      </w:r>
      <w:r>
        <w:rPr>
          <w:sz w:val="22"/>
          <w:szCs w:val="22"/>
        </w:rPr>
        <w:t xml:space="preserve">A rate that gives the amount for exactly one unit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option that costs less per item, found by comparing unit rates,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Showing how two amounts relate to each other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cost or amount for a single item is the cost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ratio comparing two quantities with different units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An equation stating that two ratios are equal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printer should the manager choose, and how long will it take to print all 600 tickets?</w:t>
            </w:r>
            <w:r>
              <w:rPr>
                <w:i/>
                <w:iCs/>
                <w:color w:val="5F6F80"/>
                <w:sz w:val="19"/>
                <w:szCs w:val="19"/>
              </w:rPr>
              <w:br/>
              <w:t xml:space="preserve">¿Qué impresora debe escoger el gerente, y cuánto tiempo tomará imprimir los 600 boletos?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Unit Rate</w:t>
      </w:r>
      <w:r>
        <w:rPr>
          <w:i/>
          <w:iCs/>
          <w:color w:val="5F6F80"/>
          <w:sz w:val="18"/>
          <w:szCs w:val="18"/>
        </w:rPr>
        <w:t xml:space="preserve">  ·  Tasa unitaria</w:t>
      </w:r>
    </w:p>
    <w:p>
      <w:pPr>
        <w:spacing w:after="40"/>
      </w:pPr>
      <w:r>
        <w:rPr>
          <w:b/>
          <w:bCs/>
          <w:color w:val="1FA6A2"/>
          <w:sz w:val="22"/>
          <w:szCs w:val="22"/>
        </w:rPr>
        <w:t xml:space="preserve">☐  </w:t>
      </w:r>
      <w:r>
        <w:rPr>
          <w:b/>
          <w:bCs/>
          <w:color w:val="12355B"/>
          <w:sz w:val="20"/>
          <w:szCs w:val="20"/>
        </w:rPr>
        <w:t xml:space="preserve">Better Buy</w:t>
      </w:r>
      <w:r>
        <w:rPr>
          <w:i/>
          <w:iCs/>
          <w:color w:val="5F6F80"/>
          <w:sz w:val="18"/>
          <w:szCs w:val="18"/>
        </w:rPr>
        <w:t xml:space="preserve">  ·  Mejor compra</w:t>
      </w:r>
    </w:p>
    <w:p>
      <w:pPr>
        <w:spacing w:after="40"/>
      </w:pPr>
      <w:r>
        <w:rPr>
          <w:b/>
          <w:bCs/>
          <w:color w:val="1FA6A2"/>
          <w:sz w:val="22"/>
          <w:szCs w:val="22"/>
        </w:rPr>
        <w:t xml:space="preserve">☐  </w:t>
      </w:r>
      <w:r>
        <w:rPr>
          <w:b/>
          <w:bCs/>
          <w:color w:val="12355B"/>
          <w:sz w:val="20"/>
          <w:szCs w:val="20"/>
        </w:rPr>
        <w:t xml:space="preserve">Comparison</w:t>
      </w:r>
      <w:r>
        <w:rPr>
          <w:i/>
          <w:iCs/>
          <w:color w:val="5F6F80"/>
          <w:sz w:val="18"/>
          <w:szCs w:val="18"/>
        </w:rPr>
        <w:t xml:space="preserve">  ·  Comparación</w:t>
      </w:r>
    </w:p>
    <w:p>
      <w:pPr>
        <w:spacing w:after="40"/>
      </w:pPr>
      <w:r>
        <w:rPr>
          <w:b/>
          <w:bCs/>
          <w:color w:val="1FA6A2"/>
          <w:sz w:val="22"/>
          <w:szCs w:val="22"/>
        </w:rPr>
        <w:t xml:space="preserve">☐  </w:t>
      </w:r>
      <w:r>
        <w:rPr>
          <w:b/>
          <w:bCs/>
          <w:color w:val="12355B"/>
          <w:sz w:val="20"/>
          <w:szCs w:val="20"/>
        </w:rPr>
        <w:t xml:space="preserve">Per Unit</w:t>
      </w:r>
      <w:r>
        <w:rPr>
          <w:i/>
          <w:iCs/>
          <w:color w:val="5F6F80"/>
          <w:sz w:val="18"/>
          <w:szCs w:val="18"/>
        </w:rPr>
        <w:t xml:space="preserve">  ·  Por unidad</w:t>
      </w:r>
    </w:p>
    <w:p>
      <w:pPr>
        <w:spacing w:after="40"/>
      </w:pPr>
      <w:r>
        <w:rPr>
          <w:b/>
          <w:bCs/>
          <w:color w:val="1FA6A2"/>
          <w:sz w:val="22"/>
          <w:szCs w:val="22"/>
        </w:rPr>
        <w:t xml:space="preserve">☐  </w:t>
      </w:r>
      <w:r>
        <w:rPr>
          <w:b/>
          <w:bCs/>
          <w:color w:val="12355B"/>
          <w:sz w:val="20"/>
          <w:szCs w:val="20"/>
        </w:rPr>
        <w:t xml:space="preserve">Rate</w:t>
      </w:r>
      <w:r>
        <w:rPr>
          <w:i/>
          <w:iCs/>
          <w:color w:val="5F6F80"/>
          <w:sz w:val="18"/>
          <w:szCs w:val="18"/>
        </w:rPr>
        <w:t xml:space="preserve">  ·  Tasa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Finding the cost per one token lets me compare deals fairly even when the package sizes differ. — Students explain the packages have different quantities, so the per-unit cost (unit rate) is needed to compare deals fairly.</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Printer A prints ___ tickets per minute. Printer B prints ___ tickets per minute. The manager should use Printer ___ because it is faster. It will take ___ minutes to print 600 tickets.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Arcade Builder Challenge</w:t>
            </w:r>
          </w:p>
          <w:p>
            <w:pPr>
              <w:spacing w:after="0"/>
            </w:pPr>
            <w:r>
              <w:rPr>
                <w:sz w:val="21"/>
                <w:szCs w:val="21"/>
              </w:rPr>
              <w:t xml:space="preserve">You're the new supply manager for the arcade! You need to order tokens, prizes, and snacks from different suppliers. Each supplier offers a different package deal. Your job is to find the unit rate for each deal and figure out which supplier gives you the best value for every item you need to order. Fun Supply Co. sells 500 tokens for $60. Arcade Depot sells 350 tokens for $38.50. Which supplier gives the better value for tokens?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can you compare deals when the quantities are different?</w:t>
      </w:r>
    </w:p>
    <w:p>
      <w:pPr>
        <w:spacing w:after="40"/>
        <w:ind w:left="300"/>
      </w:pPr>
      <w:r>
        <w:rPr>
          <w:sz w:val="20"/>
          <w:szCs w:val="20"/>
        </w:rPr>
        <w:t xml:space="preserve">•  What operation helps you find the cost for just one item?</w:t>
      </w:r>
    </w:p>
    <w:p>
      <w:pPr>
        <w:spacing w:after="40"/>
        <w:ind w:left="300"/>
      </w:pPr>
      <w:r>
        <w:rPr>
          <w:sz w:val="20"/>
          <w:szCs w:val="20"/>
        </w:rPr>
        <w:t xml:space="preserve">•  Does the biggest package always give the best unit rate?</w:t>
      </w:r>
    </w:p>
    <w:p>
      <w:pPr>
        <w:spacing w:after="40"/>
        <w:ind w:left="300"/>
      </w:pPr>
      <w:r>
        <w:rPr>
          <w:sz w:val="20"/>
          <w:szCs w:val="20"/>
        </w:rPr>
        <w:t xml:space="preserve">•  How can unit rates help you make smart spending decisions?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is the better buy: 6 bouncy balls for $4.50 or 10 bouncy balls for $8.00?</w:t>
      </w:r>
    </w:p>
    <w:p>
      <w:pPr>
        <w:spacing w:after="30"/>
        <w:ind w:left="420"/>
      </w:pPr>
      <w:r>
        <w:rPr>
          <w:sz w:val="20"/>
          <w:szCs w:val="20"/>
        </w:rPr>
        <w:t xml:space="preserve">A)  10 for $8.00 — $0.80 each</w:t>
      </w:r>
    </w:p>
    <w:p>
      <w:pPr>
        <w:spacing w:after="30"/>
        <w:ind w:left="420"/>
      </w:pPr>
      <w:r>
        <w:rPr>
          <w:sz w:val="20"/>
          <w:szCs w:val="20"/>
        </w:rPr>
        <w:t xml:space="preserve">B)  They cost the same per ball</w:t>
      </w:r>
    </w:p>
    <w:p>
      <w:pPr>
        <w:spacing w:after="30"/>
        <w:ind w:left="420"/>
      </w:pPr>
      <w:r>
        <w:rPr>
          <w:sz w:val="20"/>
          <w:szCs w:val="20"/>
        </w:rPr>
        <w:t xml:space="preserve">C)  Not enough information</w:t>
      </w:r>
    </w:p>
    <w:p>
      <w:pPr>
        <w:spacing w:after="30"/>
        <w:ind w:left="420"/>
      </w:pPr>
      <w:r>
        <w:rPr>
          <w:sz w:val="20"/>
          <w:szCs w:val="20"/>
        </w:rPr>
        <w:t xml:space="preserve">D)  6 for $4.50 — $0.75 each</w:t>
      </w:r>
    </w:p>
    <w:p>
      <w:pPr>
        <w:spacing w:after="20" w:before="50"/>
      </w:pPr>
      <w:r>
        <w:rPr>
          <w:b/>
          <w:bCs/>
          <w:color w:val="1FA6A2"/>
          <w:sz w:val="21"/>
          <w:szCs w:val="21"/>
        </w:rPr>
        <w:t xml:space="preserve">Step 1:  </w:t>
      </w:r>
      <w:r>
        <w:rPr>
          <w:sz w:val="21"/>
          <w:szCs w:val="21"/>
        </w:rPr>
        <w:t xml:space="preserve">$4.50 ÷ 6 = $0.75 each.</w:t>
      </w:r>
    </w:p>
    <w:p>
      <w:pPr>
        <w:spacing w:after="20" w:before="50"/>
      </w:pPr>
      <w:r>
        <w:rPr>
          <w:b/>
          <w:bCs/>
          <w:color w:val="1FA6A2"/>
          <w:sz w:val="21"/>
          <w:szCs w:val="21"/>
        </w:rPr>
        <w:t xml:space="preserve">Step 2:  </w:t>
      </w:r>
      <w:r>
        <w:rPr>
          <w:sz w:val="21"/>
          <w:szCs w:val="21"/>
        </w:rPr>
        <w:t xml:space="preserve">$8.00 ÷ 10 = $0.80 each.</w:t>
      </w:r>
    </w:p>
    <w:p>
      <w:pPr>
        <w:spacing w:after="20" w:before="50"/>
      </w:pPr>
      <w:r>
        <w:rPr>
          <w:b/>
          <w:bCs/>
          <w:color w:val="1FA6A2"/>
          <w:sz w:val="21"/>
          <w:szCs w:val="21"/>
        </w:rPr>
        <w:t xml:space="preserve">Step 3:  </w:t>
      </w:r>
      <w:r>
        <w:rPr>
          <w:sz w:val="21"/>
          <w:szCs w:val="21"/>
        </w:rPr>
        <w:t xml:space="preserve">$0.75 &lt; $0.80, so 6 for $4.50 is the better buy.</w:t>
      </w:r>
    </w:p>
    <w:p>
      <w:pPr>
        <w:spacing w:after="40" w:before="60"/>
      </w:pPr>
      <w:r>
        <w:rPr>
          <w:b/>
          <w:bCs/>
          <w:color w:val="12355B"/>
          <w:sz w:val="21"/>
          <w:szCs w:val="21"/>
        </w:rPr>
        <w:t xml:space="preserve">Answer:  </w:t>
      </w:r>
      <w:r>
        <w:rPr>
          <w:b/>
          <w:bCs/>
          <w:sz w:val="21"/>
          <w:szCs w:val="21"/>
        </w:rPr>
        <w:t xml:space="preserve">D. 6 for $4.50 — $0.75 each</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car travels 195 miles on 6 gallons of gas. What is the unit rate in miles per gallon?</w:t>
      </w:r>
    </w:p>
    <w:p>
      <w:pPr>
        <w:spacing w:after="60"/>
        <w:ind w:left="420"/>
      </w:pPr>
      <w:r>
        <w:rPr>
          <w:sz w:val="21"/>
          <w:szCs w:val="21"/>
        </w:rPr>
        <w:t xml:space="preserve">A)  30 miles per gallon</w:t>
      </w:r>
    </w:p>
    <w:p>
      <w:pPr>
        <w:spacing w:after="60"/>
        <w:ind w:left="420"/>
      </w:pPr>
      <w:r>
        <w:rPr>
          <w:sz w:val="21"/>
          <w:szCs w:val="21"/>
        </w:rPr>
        <w:t xml:space="preserve">B)  32.5 miles per gallon</w:t>
      </w:r>
    </w:p>
    <w:p>
      <w:pPr>
        <w:spacing w:after="60"/>
        <w:ind w:left="420"/>
      </w:pPr>
      <w:r>
        <w:rPr>
          <w:sz w:val="21"/>
          <w:szCs w:val="21"/>
        </w:rPr>
        <w:t xml:space="preserve">C)  33 miles per gallon</w:t>
      </w:r>
    </w:p>
    <w:p>
      <w:pPr>
        <w:spacing w:after="60"/>
        <w:ind w:left="420"/>
      </w:pPr>
      <w:r>
        <w:rPr>
          <w:sz w:val="21"/>
          <w:szCs w:val="21"/>
        </w:rPr>
        <w:t xml:space="preserve">D)  1,170 miles per gallon</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8  ·  Solve Problems with Unit Rates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2069c971203693492af34e6517bf58627f166165.png"/><Relationship Id="rId11" Type="http://schemas.openxmlformats.org/officeDocument/2006/relationships/image" Target="media/d1660e9a25b1ed82760029478c85b216c74c066a.png"/><Relationship Id="rId12" Type="http://schemas.openxmlformats.org/officeDocument/2006/relationships/image" Target="media/3d02b69c725db2aa9714bbb5557183e8455a730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Solve Problems with Unit Rates — Notes Packet</dc:title>
  <dc:creator>Neft Teacher</dc:creator>
  <dc:description>Neft Teacher Grade 6 Math notes packet</dc:description>
  <cp:lastModifiedBy>Un-named</cp:lastModifiedBy>
  <cp:revision>1</cp:revision>
  <dcterms:created xsi:type="dcterms:W3CDTF">2026-10-17T12:24:39.456Z</dcterms:created>
  <dcterms:modified xsi:type="dcterms:W3CDTF">2026-10-17T12:24:39.456Z</dcterms:modified>
</cp:coreProperties>
</file>

<file path=docProps/custom.xml><?xml version="1.0" encoding="utf-8"?>
<Properties xmlns="http://schemas.openxmlformats.org/officeDocument/2006/custom-properties" xmlns:vt="http://schemas.openxmlformats.org/officeDocument/2006/docPropsVTypes"/>
</file>