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Convert 7/20 to a percent.</w:t>
      </w:r>
    </w:p>
    <w:p>
      <w:pPr>
        <w:spacing w:after="30"/>
        <w:ind w:left="420"/>
      </w:pPr>
      <w:r>
        <w:rPr>
          <w:sz w:val="20"/>
          <w:szCs w:val="20"/>
        </w:rPr>
        <w:t xml:space="preserve">A)  14%</w:t>
      </w:r>
    </w:p>
    <w:p>
      <w:pPr>
        <w:spacing w:after="30"/>
        <w:ind w:left="420"/>
      </w:pPr>
      <w:r>
        <w:rPr>
          <w:sz w:val="20"/>
          <w:szCs w:val="20"/>
        </w:rPr>
        <w:t xml:space="preserve">B)  20%</w:t>
      </w:r>
    </w:p>
    <w:p>
      <w:pPr>
        <w:spacing w:after="30"/>
        <w:ind w:left="420"/>
      </w:pPr>
      <w:r>
        <w:rPr>
          <w:sz w:val="20"/>
          <w:szCs w:val="20"/>
        </w:rPr>
        <w:t xml:space="preserve">C)  35%</w:t>
      </w:r>
    </w:p>
    <w:p>
      <w:pPr>
        <w:spacing w:after="30"/>
        <w:ind w:left="420"/>
      </w:pPr>
      <w:r>
        <w:rPr>
          <w:sz w:val="20"/>
          <w:szCs w:val="20"/>
        </w:rPr>
        <w:t xml:space="preserve">D)  70%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store has a clearance sale: 'Everything 3/5 off!' Your friend says that means 35% off. Another friend says it's 60% off. The original price of a game is $40.</w:t>
            </w:r>
          </w:p>
          <w:p>
            <w:pPr>
              <w:spacing w:after="0"/>
            </w:pPr>
            <w:r>
              <w:rPr>
                <w:b/>
                <w:bCs/>
                <w:color w:val="12355B"/>
                <w:sz w:val="21"/>
                <w:szCs w:val="21"/>
              </w:rPr>
              <w:t xml:space="preserve">Who is correct, and how much would the game cost on sale?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friend who said ___% is correct because 3/5 = ___ = ___%. The sale price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player scored 3/4 of the points. The leaderboard shows percents and the game engine uses decimals. What are three different ways to write the same score?</w:t>
      </w:r>
    </w:p>
    <w:p>
      <w:pPr>
        <w:spacing w:after="60"/>
      </w:pPr>
      <w:r>
        <w:rPr>
          <w:color w:val="1A2733"/>
          <w:sz w:val="21"/>
          <w:szCs w:val="21"/>
        </w:rPr>
        <w:t xml:space="preserve">Start with:  The fraction ___ is the same as the decimal ___ and the percent ___.</w:t>
      </w:r>
      <w:r>
        <w:rPr>
          <w:i/>
          <w:iCs/>
          <w:color w:val="5F6F80"/>
          <w:sz w:val="19"/>
          <w:szCs w:val="19"/>
        </w:rPr>
        <w:br/>
        <w:t xml:space="preserve">La fracción ___ es igual al decimal ___ y al porcentaje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turn a fraction like 3/5 into a fraction out of 100, and then into a decimal and a percent?</w:t>
      </w:r>
    </w:p>
    <w:p>
      <w:pPr>
        <w:spacing w:after="60"/>
      </w:pPr>
      <w:r>
        <w:rPr>
          <w:color w:val="1A2733"/>
          <w:sz w:val="21"/>
          <w:szCs w:val="21"/>
        </w:rPr>
        <w:t xml:space="preserve">Start with:  To make the denominator of ___ equal 100 I multiplied by ___.</w:t>
      </w:r>
      <w:r>
        <w:rPr>
          <w:i/>
          <w:iCs/>
          <w:color w:val="5F6F80"/>
          <w:sz w:val="19"/>
          <w:szCs w:val="19"/>
        </w:rPr>
        <w:br/>
        <w:t xml:space="preserve">Para que el denominador de ___ fuera 100 multipliqué por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arcade games show their loading bars differently: Game A is 0.7 loaded and Game B is 3/4 loaded. Which game is closer to fully loaded, and how do you know without a calculator?</w:t>
      </w:r>
    </w:p>
    <w:p>
      <w:pPr>
        <w:spacing w:after="60"/>
      </w:pPr>
      <w:r>
        <w:rPr>
          <w:color w:val="1A2733"/>
          <w:sz w:val="21"/>
          <w:szCs w:val="21"/>
        </w:rPr>
        <w:t xml:space="preserve">Start with:  Game ___ is closer to loaded because ___% is greater than ___%.</w:t>
      </w:r>
      <w:r>
        <w:rPr>
          <w:i/>
          <w:iCs/>
          <w:color w:val="5F6F80"/>
          <w:sz w:val="19"/>
          <w:szCs w:val="19"/>
        </w:rPr>
        <w:br/>
        <w:t xml:space="preserve">El juego ___ está más cerca de cargar porque ___% es mayor que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Relate Fractions, Decimals, and Percents, what strategy did you use when a problem felt tricky?</w:t>
      </w:r>
    </w:p>
    <w:p>
      <w:pPr>
        <w:spacing w:after="60"/>
      </w:pPr>
      <w:r>
        <w:rPr>
          <w:color w:val="1A2733"/>
          <w:sz w:val="21"/>
          <w:szCs w:val="21"/>
        </w:rPr>
        <w:t xml:space="preserve">Start with:  To change ___ into a percent I multiplied the top and bottom by ___.</w:t>
      </w:r>
      <w:r>
        <w:rPr>
          <w:i/>
          <w:iCs/>
          <w:color w:val="5F6F80"/>
          <w:sz w:val="19"/>
          <w:szCs w:val="19"/>
        </w:rPr>
        <w:br/>
        <w:t xml:space="preserve">Para cambiar ___ a porcentaje multipliqué arriba y abajo por ___.</w:t>
      </w:r>
    </w:p>
    <w:p>
      <w:pPr>
        <w:spacing w:after="80"/>
      </w:pPr>
      <w:r>
        <w:rPr>
          <w:b/>
          <w:bCs/>
          <w:color w:val="12355B"/>
          <w:sz w:val="19"/>
          <w:szCs w:val="19"/>
        </w:rPr>
        <w:t xml:space="preserve">Word bank:  </w:t>
      </w:r>
      <w:r>
        <w:rPr>
          <w:color w:val="1FA6A2"/>
          <w:sz w:val="19"/>
          <w:szCs w:val="19"/>
        </w:rPr>
        <w:t xml:space="preserve">Percent,  Decimal,  Equivalent,  Benchmark</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game shows your score as 7/8 complete. What percent is that?</w:t>
            </w:r>
          </w:p>
          <w:p>
            <w:pPr>
              <w:spacing w:after="30"/>
              <w:ind w:left="180"/>
            </w:pPr>
            <w:r>
              <w:rPr>
                <w:sz w:val="19"/>
                <w:szCs w:val="19"/>
              </w:rPr>
              <w:t xml:space="preserve">A)  75%</w:t>
            </w:r>
          </w:p>
          <w:p>
            <w:pPr>
              <w:spacing w:after="30"/>
              <w:ind w:left="180"/>
            </w:pPr>
            <w:r>
              <w:rPr>
                <w:sz w:val="19"/>
                <w:szCs w:val="19"/>
              </w:rPr>
              <w:t xml:space="preserve">B)  78%</w:t>
            </w:r>
          </w:p>
          <w:p>
            <w:pPr>
              <w:spacing w:after="30"/>
              <w:ind w:left="180"/>
            </w:pPr>
            <w:r>
              <w:rPr>
                <w:sz w:val="19"/>
                <w:szCs w:val="19"/>
              </w:rPr>
              <w:t xml:space="preserve">C)  87.5%</w:t>
            </w:r>
          </w:p>
          <w:p>
            <w:pPr>
              <w:spacing w:after="30"/>
              <w:ind w:left="180"/>
            </w:pPr>
            <w:r>
              <w:rPr>
                <w:sz w:val="19"/>
                <w:szCs w:val="19"/>
              </w:rPr>
              <w:t xml:space="preserve">D)  88%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2026-10-17T12:24:39.888Z</dcterms:created>
  <dcterms:modified xsi:type="dcterms:W3CDTF">2026-10-17T12:24:39.888Z</dcterms:modified>
</cp:coreProperties>
</file>

<file path=docProps/custom.xml><?xml version="1.0" encoding="utf-8"?>
<Properties xmlns="http://schemas.openxmlformats.org/officeDocument/2006/custom-properties" xmlns:vt="http://schemas.openxmlformats.org/officeDocument/2006/docPropsVTypes"/>
</file>