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The 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Like terms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6n + 18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3x + 12</w:t>
      </w:r>
      <w:r>
        <w:rPr>
          <w:i/>
          <w:iCs/>
          <w:color w:val="5F6F80"/>
          <w:sz w:val="19"/>
          <w:szCs w:val="19"/>
        </w:rPr>
        <w:t xml:space="preserve">  — 3(x + 4) = 3 × x + 3 × 4 = 3x + 12.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Both b and c</w:t>
      </w:r>
      <w:r>
        <w:rPr>
          <w:i/>
          <w:iCs/>
          <w:color w:val="5F6F80"/>
          <w:sz w:val="19"/>
          <w:szCs w:val="19"/>
        </w:rPr>
        <w:t xml:space="preserve">  — The distributive property says a(b + c) = ab + ac. You multiply the outside factor by EACH term inside the parentheses.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7x + 21</w:t>
      </w:r>
      <w:r>
        <w:rPr>
          <w:i/>
          <w:iCs/>
          <w:color w:val="5F6F80"/>
          <w:sz w:val="19"/>
          <w:szCs w:val="19"/>
        </w:rPr>
        <w:t xml:space="preserve">  — 7(x + 3) = 7 × x + 7 × 3 = 7x + 21. The 7 must multiply BOTH terms — multiplying only the x gives 7x + 3, multiplying only the 3 gives x + 21, and adding 7 + 3 instead of multiplying gives 7x + 10.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2026-10-17T12:24:48.512Z</dcterms:created>
  <dcterms:modified xsi:type="dcterms:W3CDTF">2026-10-17T12:24:48.513Z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