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Counterexample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7x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2m + 10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Distributive</w:t>
      </w:r>
      <w:r>
        <w:rPr>
          <w:i/>
          <w:iCs/>
          <w:color w:val="5F6F80"/>
          <w:sz w:val="19"/>
          <w:szCs w:val="19"/>
        </w:rPr>
        <w:t xml:space="preserve">  — Multiplying 3 by each term inside the parentheses is the distributive property.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7n</w:t>
      </w:r>
      <w:r>
        <w:rPr>
          <w:i/>
          <w:iCs/>
          <w:color w:val="5F6F80"/>
          <w:sz w:val="19"/>
          <w:szCs w:val="19"/>
        </w:rPr>
        <w:t xml:space="preserve">  — 5n + 2n = 7n. Add the coefficients: 5 + 2 = 7. The variable stays as 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9n + 3</w:t>
      </w:r>
      <w:r>
        <w:rPr>
          <w:i/>
          <w:iCs/>
          <w:color w:val="5F6F80"/>
          <w:sz w:val="19"/>
          <w:szCs w:val="19"/>
        </w:rPr>
        <w:t xml:space="preserve">  — 6n + 3n = 9n and 4 − 1 = 3, so the simplified expression is 9n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2026-10-17T12:24:49.622Z</dcterms:created>
  <dcterms:modified xsi:type="dcterms:W3CDTF">2026-10-17T12:24:49.622Z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