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greatest common factor of 12 and 18?</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6</w:t>
            </w:r>
          </w:p>
          <w:p>
            <w:pPr>
              <w:spacing w:after="30"/>
              <w:ind w:left="180"/>
            </w:pPr>
            <w:r>
              <w:rPr>
                <w:sz w:val="19"/>
                <w:szCs w:val="19"/>
              </w:rPr>
              <w:t xml:space="preserve">D)  36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Sort each number by its relationship to 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least common multiple of 4 and 6?</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24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Using prime factors, 48 = 2 × 2 × 2 × 2 × 3 and 36 = 2 × 2 × 3 × 3. What is their GCF?</w:t>
            </w:r>
          </w:p>
          <w:p>
            <w:pPr>
              <w:spacing w:after="30"/>
              <w:ind w:left="180"/>
            </w:pPr>
            <w:r>
              <w:rPr>
                <w:sz w:val="19"/>
                <w:szCs w:val="19"/>
              </w:rPr>
              <w:t xml:space="preserve">A)  2, the only prime they share</w:t>
            </w:r>
          </w:p>
          <w:p>
            <w:pPr>
              <w:spacing w:after="30"/>
              <w:ind w:left="180"/>
            </w:pPr>
            <w:r>
              <w:rPr>
                <w:sz w:val="19"/>
                <w:szCs w:val="19"/>
              </w:rPr>
              <w:t xml:space="preserve">B)  6, from one 2 and one 3</w:t>
            </w:r>
          </w:p>
          <w:p>
            <w:pPr>
              <w:spacing w:after="30"/>
              <w:ind w:left="180"/>
            </w:pPr>
            <w:r>
              <w:rPr>
                <w:sz w:val="19"/>
                <w:szCs w:val="19"/>
              </w:rPr>
              <w:t xml:space="preserve">C)  12, from the shared 2 × 2 × 3</w:t>
            </w:r>
          </w:p>
          <w:p>
            <w:pPr>
              <w:spacing w:after="30"/>
              <w:ind w:left="180"/>
            </w:pPr>
            <w:r>
              <w:rPr>
                <w:sz w:val="19"/>
                <w:szCs w:val="19"/>
              </w:rPr>
              <w:t xml:space="preserve">D)  144, from multiplying all the primes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Ayasha has painting every 8 weeks and pottery every 6 weeks, both this week. When do they next fall in the same week?</w:t>
            </w:r>
          </w:p>
          <w:p>
            <w:pPr>
              <w:spacing w:after="30"/>
              <w:ind w:left="180"/>
            </w:pPr>
            <w:r>
              <w:rPr>
                <w:sz w:val="19"/>
                <w:szCs w:val="19"/>
              </w:rPr>
              <w:t xml:space="preserve">A)  In 2 weeks</w:t>
            </w:r>
          </w:p>
          <w:p>
            <w:pPr>
              <w:spacing w:after="30"/>
              <w:ind w:left="180"/>
            </w:pPr>
            <w:r>
              <w:rPr>
                <w:sz w:val="19"/>
                <w:szCs w:val="19"/>
              </w:rPr>
              <w:t xml:space="preserve">B)  In 14 weeks</w:t>
            </w:r>
          </w:p>
          <w:p>
            <w:pPr>
              <w:spacing w:after="30"/>
              <w:ind w:left="180"/>
            </w:pPr>
            <w:r>
              <w:rPr>
                <w:sz w:val="19"/>
                <w:szCs w:val="19"/>
              </w:rPr>
              <w:t xml:space="preserve">C)  In 24 weeks</w:t>
            </w:r>
          </w:p>
          <w:p>
            <w:pPr>
              <w:spacing w:after="30"/>
              <w:ind w:left="180"/>
            </w:pPr>
            <w:r>
              <w:rPr>
                <w:sz w:val="19"/>
                <w:szCs w:val="19"/>
              </w:rPr>
              <w:t xml:space="preserve">D)  In 48 weeks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Sort each real problem by the tool that solves 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2026-10-17T12:24:49.642Z</dcterms:created>
  <dcterms:modified xsi:type="dcterms:W3CDTF">2026-10-17T12:24:49.642Z</dcterms:modified>
</cp:coreProperties>
</file>

<file path=docProps/custom.xml><?xml version="1.0" encoding="utf-8"?>
<Properties xmlns="http://schemas.openxmlformats.org/officeDocument/2006/custom-properties" xmlns:vt="http://schemas.openxmlformats.org/officeDocument/2006/docPropsVTypes"/>
</file>