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Properties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Identity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Factor an expression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Associative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Properties of Operations is applying the commutative property where it does not belong, or confusing it with the associative property. Students often assume 15 − 8 = 8 − 15 (it does not: 7 ≠ −7 — commutative only works for addition and multiplication), or they see parentheses move and call it "associative" even when the numbers inside just swapped places, like (2 + 3) + 4 = (3 + 2) + 4 (that is commutative — the order inside the parentheses changed, not the grouping). Before you label a property, ask: did only the order change (commutative), did only the grouping change (associative), or was a 0 or 1 involved (identity)?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Identity Property</w:t>
      </w:r>
      <w:r>
        <w:rPr>
          <w:i/>
          <w:iCs/>
          <w:color w:val="5F6F80"/>
          <w:sz w:val="19"/>
          <w:szCs w:val="19"/>
        </w:rPr>
        <w:t xml:space="preserve">  — Adding 0 does not change the value, so this is the Identity Property of Addition.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Commutative Property</w:t>
      </w:r>
      <w:r>
        <w:rPr>
          <w:i/>
          <w:iCs/>
          <w:color w:val="5F6F80"/>
          <w:sz w:val="19"/>
          <w:szCs w:val="19"/>
        </w:rPr>
        <w:t xml:space="preserve">  — Changing the order of factors is the Commutative Property of Multiplication.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Associative Property</w:t>
      </w:r>
      <w:r>
        <w:rPr>
          <w:i/>
          <w:iCs/>
          <w:color w:val="5F6F80"/>
          <w:sz w:val="19"/>
          <w:szCs w:val="19"/>
        </w:rPr>
        <w:t xml:space="preserve">  — The grouping (parentheses) changed but the numbers stayed in the same order, so this is the Associative Property of Addition.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2026-10-17T12:24:50.246Z</dcterms:created>
  <dcterms:modified xsi:type="dcterms:W3CDTF">2026-10-17T12:24:50.246Z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