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2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Analyze Graphs of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a table and a graph to determine and analyze the relationship between two variable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what a point on a graph represents using the words ordered pair, axis, and coordinates.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on a coordinate plane that shows how two quantities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Points (1, 45), (2, 90), (3, 135) climbing left to right — cost by tickets.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list of matched pairs of values that shows a relationship using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months 1, 2, 4 beside cost 24.95, 49.90, 99.80 — one row per pair.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written as (x, y) that name one point on a graph. The independent variable comes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135): 3 tickets cost $135 — the independent quantity comes first.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graph. Each axis is labeled with a quantity from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Horizontal axis: months. Vertical axis: total cost.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numbers in an ordered pair that tell how far to move along each axis to reach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(4, 105), 4 says how far across and 105 how far 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 of change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de cambio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y changes each time x goes up by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 of change: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Up $4 for each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axes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(0, 0)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     •      table of values      •      ordered pair      •      axis      •      coordinates      •      Rate of change      •      Origin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picture on the coordinate plane showing how two quantities relate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list of matched pairs that shows a relationship in numbers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numbers written (x, y) that name one point are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Each number line framing a graph, labeled with a quantity,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numbers in an ordered pair that tell how far to move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y changes when x goes up by one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point (0, 0) where the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observations can you make about the data using the graph?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observaciones puedes hacer sobre los datos usando la gráfica?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gráfica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coordinates</w:t>
      </w:r>
      <w:r>
        <w:rPr>
          <w:i/>
          <w:iCs/>
          <w:color w:val="5F6F80"/>
          <w:sz w:val="18"/>
          <w:szCs w:val="18"/>
        </w:rPr>
        <w:t xml:space="preserve">  ·  coordenadas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number of tickets is the independent variable, and the independent variable always comes first in an ordered pair, so the point is (3, 135), not (135, 3). — A strong answer names tickets as independent and explains that independent always goes first, then checks the arithmetic (3 × 45 = 135). A weak answer just says 'because that's the order' without connecting it to independent/dependent.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___ is the independent variable, while ___ is the dependent variable. As the years go by, the interest earned ___, because each year adds $___ to the total.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Football Game Tickets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ticket shows the cost to attend a college football game. How does the total cost of tickets relate to the number of tickets purchased?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Football tickets cost $45 each. What is the total cost of 3 tickets?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$45</w:t>
      </w:r>
    </w:p>
    <w:p>
      <w:pPr>
        <w:spacing w:after="30"/>
        <w:ind w:left="420"/>
      </w:pPr>
      <w:r>
        <w:rPr>
          <w:sz w:val="20"/>
          <w:szCs w:val="20"/>
        </w:rPr>
        <w:t xml:space="preserve">B)  $48</w:t>
      </w:r>
    </w:p>
    <w:p>
      <w:pPr>
        <w:spacing w:after="30"/>
        <w:ind w:left="420"/>
      </w:pPr>
      <w:r>
        <w:rPr>
          <w:sz w:val="20"/>
          <w:szCs w:val="20"/>
        </w:rPr>
        <w:t xml:space="preserve">C)  $90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$135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cost is 45 times the number of tickets, and 3 × 45 = 135.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$135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ordered pair belongs on the ticket graph for 2 tickets?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(2, 90)</w:t>
      </w:r>
    </w:p>
    <w:p>
      <w:pPr>
        <w:spacing w:after="30"/>
        <w:ind w:left="420"/>
      </w:pPr>
      <w:r>
        <w:rPr>
          <w:sz w:val="20"/>
          <w:szCs w:val="20"/>
        </w:rPr>
        <w:t xml:space="preserve">B)  (2, 45)</w:t>
      </w:r>
    </w:p>
    <w:p>
      <w:pPr>
        <w:spacing w:after="30"/>
        <w:ind w:left="420"/>
      </w:pPr>
      <w:r>
        <w:rPr>
          <w:sz w:val="20"/>
          <w:szCs w:val="20"/>
        </w:rPr>
        <w:t xml:space="preserve">C)  (2, 47)</w:t>
      </w:r>
    </w:p>
    <w:p>
      <w:pPr>
        <w:spacing w:after="30"/>
        <w:ind w:left="420"/>
      </w:pPr>
      <w:r>
        <w:rPr>
          <w:sz w:val="20"/>
          <w:szCs w:val="20"/>
        </w:rPr>
        <w:t xml:space="preserve">D)  (90, 2)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Nakai opened a savings account with an initial deposit, or principal, of $750. The account earns 3.5% simple interest each year — interest is the amount earned for the use of the principal. A graph shows the interest Nakai has earned over a period of years, with points rising steadily.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observations can you make about the data using the graph?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___ is the independent variable, while ___ is the dependent variable. As the years go by, the interest earned ___, because each year adds $___ to the total.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Football tickets cost $45 each: 1 ticket is $45, 2 tickets are $90, 3 tickets are $135. When you write the ordered pair for 3 tickets, which number goes first — 3 or 135 —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ordered pair is (___, ___) because ___ comes first.</w:t>
      </w:r>
      <w:r>
        <w:rPr>
          <w:i/>
          <w:iCs/>
          <w:color w:val="5F6F80"/>
          <w:sz w:val="19"/>
          <w:szCs w:val="19"/>
        </w:rPr>
        <w:br/>
        <w:t xml:space="preserve">El par ordenado es (___, ___) porque ___ va primero.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ordered pair,  independent variable,  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cards like '(4, 190) is a point on the graph' into matches and non-matches for cost = 45 × tickets. How did you check each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(___, ___) by multiplying ___ × 45 and comparing it to ___.</w:t>
      </w:r>
      <w:r>
        <w:rPr>
          <w:i/>
          <w:iCs/>
          <w:color w:val="5F6F80"/>
          <w:sz w:val="19"/>
          <w:szCs w:val="19"/>
        </w:rPr>
        <w:br/>
        <w:t xml:space="preserve">Comprobé (___, ___) multiplicando ___ × 45 y comparándolo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ordered pair,  coordinates,  matches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Nakai's account starts with $750 and earns the same $26.25 every year. Why does the interest graph rise in a straight line instead of curving upward more steeply each year?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graph is straight because every year adds exactly $___.</w:t>
      </w:r>
      <w:r>
        <w:rPr>
          <w:i/>
          <w:iCs/>
          <w:color w:val="5F6F80"/>
          <w:sz w:val="19"/>
          <w:szCs w:val="19"/>
        </w:rPr>
        <w:br/>
        <w:t xml:space="preserve">La gráfica es recta porque cada año se suman exactamente $___.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simple interest,  principal,  graph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found coordinates for a point. What was your process from the rate to the final ordered pair?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started with the rate, $___ per ___, then multiplied by ___ to get the total.</w:t>
      </w:r>
      <w:r>
        <w:rPr>
          <w:i/>
          <w:iCs/>
          <w:color w:val="5F6F80"/>
          <w:sz w:val="19"/>
          <w:szCs w:val="19"/>
        </w:rPr>
        <w:br/>
        <w:t xml:space="preserve">Empecé con la tasa, $___ por ___, luego multipliqué por ___ para obtener el total.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ordered pair,  coordinates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On the ticket graph, what should the two axes be labeled?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Number of tickets and price of one ticket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Number of tickets and total cost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Total cost and $45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Number of games and number of tickets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The Sandia Peak tram travels 1,200 feet each minute. How far has it traveled after 3 minutes?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1,200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1,203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2,400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3,600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table shows a train traveling 48 kilometers every hour: 1 hour, 48 km; 5 hours, 240 km. How many kilometers does it travel in 2 hours?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48 km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50 km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96 km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144 km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As the number of tickets purchased increases, the total cost…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decreases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stays the same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cannot be determined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increases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On the football ticket graph, what does the point (3, 135)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3 tickets cost a total of $135</w:t>
      </w:r>
    </w:p>
    <w:p>
      <w:pPr>
        <w:spacing w:after="60"/>
        <w:ind w:left="420"/>
      </w:pPr>
      <w:r>
        <w:rPr>
          <w:sz w:val="21"/>
          <w:szCs w:val="21"/>
        </w:rPr>
        <w:t xml:space="preserve">B)  3 tickets cost $135 each</w:t>
      </w:r>
    </w:p>
    <w:p>
      <w:pPr>
        <w:spacing w:after="60"/>
        <w:ind w:left="420"/>
      </w:pPr>
      <w:r>
        <w:rPr>
          <w:sz w:val="21"/>
          <w:szCs w:val="21"/>
        </w:rPr>
        <w:t xml:space="preserve">C)  135 tickets cost a total of $3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game lasts 135 minutes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2  ·  Analyze Graphs of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e51e52fc3dc3794ef31fa81388ff576ee1cf7c.png"/><Relationship Id="rId10" Type="http://schemas.openxmlformats.org/officeDocument/2006/relationships/image" Target="media/5045a82ed34c8c05cabc4dfd8feac71dba3d9749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5debf99661c36d39aeccfb81b53f4cc11b1ec39f.png"/><Relationship Id="rId13" Type="http://schemas.openxmlformats.org/officeDocument/2006/relationships/image" Target="media/2069c971203693492af34e6517bf58627f166165.png"/><Relationship Id="rId14" Type="http://schemas.openxmlformats.org/officeDocument/2006/relationships/image" Target="media/bd9d3c19a9260275206320000a9e7c6c57531e5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Analyze Graphs of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2026-10-17T12:24:54.383Z</dcterms:created>
  <dcterms:modified xsi:type="dcterms:W3CDTF">2026-10-17T12:24:54.383Z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