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6.RP.3A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the same amount to both parts of a ratio table to make new rows.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table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table using the words ratio table, equivalent ratio, scale factor, and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 table is a table of equal ratios that shows a pattern.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 table.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tabla de razones.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 table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 table matters in math because ___.</w:t>
      </w:r>
      <w:r>
        <w:rPr>
          <w:i/>
          <w:iCs/>
          <w:color w:val="5F6F80"/>
          <w:sz w:val="19"/>
          <w:szCs w:val="19"/>
        </w:rPr>
        <w:br/>
        <w:t xml:space="preserve">Tabla de razones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 table matters in math, but ___.</w:t>
      </w:r>
      <w:r>
        <w:rPr>
          <w:i/>
          <w:iCs/>
          <w:color w:val="5F6F80"/>
          <w:sz w:val="19"/>
          <w:szCs w:val="19"/>
        </w:rPr>
        <w:br/>
        <w:t xml:space="preserve">Tabla de razones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 table matters in math, so ___.</w:t>
      </w:r>
      <w:r>
        <w:rPr>
          <w:i/>
          <w:iCs/>
          <w:color w:val="5F6F80"/>
          <w:sz w:val="19"/>
          <w:szCs w:val="19"/>
        </w:rPr>
        <w:br/>
        <w:t xml:space="preserve">Tabla de razones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La razón se mantiene igual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6:10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12:28</w:t>
      </w:r>
      <w:r>
        <w:rPr>
          <w:i/>
          <w:iCs/>
          <w:color w:val="5F6F80"/>
          <w:sz w:val="19"/>
          <w:szCs w:val="19"/>
        </w:rPr>
        <w:t xml:space="preserve">  — The pattern adds 3 to the first value and 7 to the second each time. After 9:21: 9+3=12 and 21+7=28. The next row is 12:28.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6:15</w:t>
      </w:r>
      <w:r>
        <w:rPr>
          <w:i/>
          <w:iCs/>
          <w:color w:val="5F6F80"/>
          <w:sz w:val="19"/>
          <w:szCs w:val="19"/>
        </w:rPr>
        <w:t xml:space="preserve">  — The additive pattern adds 2 to the first value and 5 to the second. 4+2=6 and 10+5=15. The third row is 6:15.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12 ÷ 3 = 4. Multiply butter by 4: 2 × 4 = 8 cups of butter.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 table is a table of equal ratios that shows a pattern.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says BOTH quantities are multiplied by the same number (4), so 2:3 becomes 8:12, keeping the ratio equivalent.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use of a scale factor (multiplying both parts) and recognition that every row in the table is an equivalent ratio showing the same pattern.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connects both scenarios as scaling a ratio with a scale factor, keeping berries-to-yogurt (3:2) equivalent across every serving.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ad361a60e6013eb5cba027bfdc14400f89a765ab.png"/><Relationship Id="rId12" Type="http://schemas.openxmlformats.org/officeDocument/2006/relationships/image" Target="media/ff17a0ef5a44558cc3aceb73a2b0041653c4a5b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2026-06-04T09:52:12.933Z</dcterms:created>
  <dcterms:modified xsi:type="dcterms:W3CDTF">2026-06-04T09:52:12.933Z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