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comparison.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one whole.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Understand Percent — </w:t>
      </w:r>
      <w:r>
        <w:rPr>
          <w:sz w:val="20"/>
          <w:szCs w:val="20"/>
        </w:rPr>
        <w:t xml:space="preserve">A percent is a ratio that compares a number to 100, so every percent answers the question “how many out of 100?”</w:t>
      </w:r>
      <w:r>
        <w:rPr>
          <w:i/>
          <w:iCs/>
          <w:color w:val="5F6F80"/>
          <w:sz w:val="18"/>
          <w:szCs w:val="18"/>
        </w:rPr>
        <w:br/>
        <w:t xml:space="preserve">Comprender el porcentaje — Un porcentaje es una razón que compara un número con 100, así que todo porcentaje responde “¿cuántos de cada 100?”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ratio that compares a number to 100. The word means “per hundred,” and the symbol is %.</w:t>
      </w:r>
      <w:r>
        <w:rPr>
          <w:i/>
          <w:iCs/>
          <w:color w:val="5F6F80"/>
          <w:sz w:val="18"/>
          <w:szCs w:val="18"/>
        </w:rPr>
        <w:br/>
        <w:t xml:space="preserve">Porcentaje — Una razón que compara un número con 100. La palabra significa “por cada cien” y su símbolo es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 — </w:t>
      </w:r>
      <w:r>
        <w:rPr>
          <w:sz w:val="20"/>
          <w:szCs w:val="20"/>
        </w:rPr>
        <w:t xml:space="preserve">The meaning hidden inside the word percent: for every group of 100. It is why every percent can be written as a fraction over 100.</w:t>
      </w:r>
      <w:r>
        <w:rPr>
          <w:i/>
          <w:iCs/>
          <w:color w:val="5F6F80"/>
          <w:sz w:val="18"/>
          <w:szCs w:val="18"/>
        </w:rPr>
        <w:br/>
        <w:t xml:space="preserve">Por cada cien — El significado dentro de la palabra porcentaje: por cada grupo de 100. Por eso todo porcentaje se puede escribir como fracción sobre 100.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 — </w:t>
      </w:r>
      <w:r>
        <w:rPr>
          <w:sz w:val="20"/>
          <w:szCs w:val="20"/>
        </w:rPr>
        <w:t xml:space="preserve">A 10-by-10 grid of 100 squares. Shading squares shows a percent directly, one square per percent.</w:t>
      </w:r>
      <w:r>
        <w:rPr>
          <w:i/>
          <w:iCs/>
          <w:color w:val="5F6F80"/>
          <w:sz w:val="18"/>
          <w:szCs w:val="18"/>
        </w:rPr>
        <w:br/>
        <w:t xml:space="preserve">Cuadrícula decimal — Una cuadrícula de 10 por 10 con 100 cuadros. Sombrear cuadros muestra un porcentaje directamente, un cuadro por cada uno por ciento.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comparison of one part against the whole amount. In a percent, the whole is always 100%.</w:t>
      </w:r>
      <w:r>
        <w:rPr>
          <w:i/>
          <w:iCs/>
          <w:color w:val="5F6F80"/>
          <w:sz w:val="18"/>
          <w:szCs w:val="18"/>
        </w:rPr>
        <w:br/>
        <w:t xml:space="preserve">Parte a todo — Una comparación de una parte con el total. En un porcentaje, el total siempre es 100 %.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150% is more than one whole, and 0.5% is a tiny piece smaller than 1%.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150% is more than one whole (the player beat the goal) and 0.5% is far less than one whole (a tiny boost), connecting to the idea of 100% as the whole.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understand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Per hundred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3 out of every 10 students walk to school. What percent is that?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30%</w:t>
      </w:r>
    </w:p>
    <w:p>
      <w:pPr>
        <w:spacing w:after="30"/>
        <w:ind w:left="420"/>
      </w:pPr>
      <w:r>
        <w:rPr>
          <w:sz w:val="20"/>
          <w:szCs w:val="20"/>
        </w:rPr>
        <w:t xml:space="preserve">B)  3%</w:t>
      </w:r>
    </w:p>
    <w:p>
      <w:pPr>
        <w:spacing w:after="30"/>
        <w:ind w:left="420"/>
      </w:pPr>
      <w:r>
        <w:rPr>
          <w:sz w:val="20"/>
          <w:szCs w:val="20"/>
        </w:rPr>
        <w:t xml:space="preserve">C)  10%</w:t>
      </w:r>
    </w:p>
    <w:p>
      <w:pPr>
        <w:spacing w:after="30"/>
        <w:ind w:left="420"/>
      </w:pPr>
      <w:r>
        <w:rPr>
          <w:sz w:val="20"/>
          <w:szCs w:val="20"/>
        </w:rPr>
        <w:t xml:space="preserve">D)  13%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Shanice's cat had two kittens. The gray kitten weighs 4 ounces. The orange kitten weighs 1.5 times as much as the gray kitten.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decimal grid has 100 squares and 65 are shaded. What percent is shaded?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65%</w:t>
      </w:r>
    </w:p>
    <w:p>
      <w:pPr>
        <w:spacing w:after="40"/>
        <w:ind w:left="420"/>
      </w:pPr>
      <w:r>
        <w:rPr>
          <w:sz w:val="20"/>
          <w:szCs w:val="20"/>
        </w:rPr>
        <w:t xml:space="preserve">B)  35%</w:t>
      </w:r>
    </w:p>
    <w:p>
      <w:pPr>
        <w:spacing w:after="40"/>
        <w:ind w:left="420"/>
      </w:pPr>
      <w:r>
        <w:rPr>
          <w:sz w:val="20"/>
          <w:szCs w:val="20"/>
        </w:rPr>
        <w:t xml:space="preserve">C)  6.5%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percent means MORE than one whole?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100%</w:t>
      </w:r>
    </w:p>
    <w:p>
      <w:pPr>
        <w:spacing w:after="40"/>
        <w:ind w:left="420"/>
      </w:pPr>
      <w:r>
        <w:rPr>
          <w:sz w:val="20"/>
          <w:szCs w:val="20"/>
        </w:rPr>
        <w:t xml:space="preserve">C)  80%</w:t>
      </w:r>
    </w:p>
    <w:p>
      <w:pPr>
        <w:spacing w:after="40"/>
        <w:ind w:left="420"/>
      </w:pPr>
      <w:r>
        <w:rPr>
          <w:sz w:val="20"/>
          <w:szCs w:val="20"/>
        </w:rPr>
        <w:t xml:space="preserve">D)  0.8%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percent by how it compares to one whole.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40%, because 4 out of 10 equals 40 out of 100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C)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14%, because 4 + 10 =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 grid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Greater than 100%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30%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65%</w:t>
      </w:r>
      <w:r>
        <w:rPr>
          <w:i/>
          <w:iCs/>
          <w:color w:val="5F6F80"/>
          <w:sz w:val="19"/>
          <w:szCs w:val="19"/>
        </w:rPr>
        <w:t xml:space="preserve">  — Each square is one percent, so 65 shaded squares is 65%.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120%</w:t>
      </w:r>
      <w:r>
        <w:rPr>
          <w:i/>
          <w:iCs/>
          <w:color w:val="5F6F80"/>
          <w:sz w:val="19"/>
          <w:szCs w:val="19"/>
        </w:rPr>
        <w:t xml:space="preserve">  — 100% is exactly one whole, so any percent above 100 is more than one whole.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100% is the dividing line: it means exactly one whole. Everything below is part of a whole; everything above is more than a whole.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Every percent is a ratio rewritten with 100 as the second term. The whole is always 100%.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150%</w:t>
      </w:r>
      <w:r>
        <w:rPr>
          <w:i/>
          <w:iCs/>
          <w:color w:val="5F6F80"/>
          <w:sz w:val="19"/>
          <w:szCs w:val="19"/>
        </w:rPr>
        <w:t xml:space="preserve">  — The gray kitten is the whole, or 100%. One and a half wholes is 100% + 50% = 150%.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count is out of 50, so multiply both terms by 2 to compare to 100: sedans 20/50 = 40/100 = 40%, SUVs 15/50 = 30/100 = 30%, trucks 10/50 = 20/100 = 20%, vans 5/50 = 10/100 = 10%. The percents total 100%, which confirms the whole is accounted for. Because the new order is exactly 100 cars, each percent IS the number to order: 40 sedans, 30 SUVs, 20 trucks, and 10 vans. Percents make this easier because they restate every count against the same whole of 100, so two months with different totals can be compared directly.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40%, because 4 out of 10 equals 40 out of 100</w:t>
      </w:r>
      <w:r>
        <w:rPr>
          <w:i/>
          <w:iCs/>
          <w:color w:val="5F6F80"/>
          <w:sz w:val="19"/>
          <w:szCs w:val="19"/>
        </w:rPr>
        <w:t xml:space="preserve">  — Percent means per hundred. Multiplying both terms of 4 : 10 by 10 gives the equivalent ratio 40 : 100, which is 40%.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2026-08-12T18:28:24.799Z</dcterms:created>
  <dcterms:modified xsi:type="dcterms:W3CDTF">2026-08-12T18:28:24.799Z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