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6.AT.11</w:t>
      </w:r>
    </w:p>
    <w:p>
      <w:pPr>
        <w:pStyle w:val="Title"/>
        <w:spacing w:after="40"/>
      </w:pPr>
      <w:r>
        <w:rPr>
          <w:b/>
          <w:bCs/>
          <w:color w:val="12355B"/>
          <w:sz w:val="44"/>
          <w:szCs w:val="44"/>
        </w:rPr>
        <w:t xml:space="preserve">Explore Relationships Between Two Variables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recognize when two quantities change together, and identify which one is the independent variable and which is the dependent variable.</w:t>
            </w:r>
          </w:p>
          <w:p>
            <w:pPr>
              <w:spacing w:after="0"/>
            </w:pPr>
            <w:r>
              <w:rPr>
                <w:b/>
                <w:bCs/>
                <w:color w:val="B97A12"/>
                <w:sz w:val="20"/>
                <w:szCs w:val="20"/>
              </w:rPr>
              <w:t xml:space="preserve">Language:  </w:t>
            </w:r>
            <w:r>
              <w:rPr>
                <w:sz w:val="20"/>
                <w:szCs w:val="20"/>
              </w:rPr>
              <w:t xml:space="preserve">I can explain which quantity depends on the other using the words independent variable, dependent variable, and depends 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independent variable</w:t>
            </w:r>
            <w:r>
              <w:rPr>
                <w:i/>
                <w:iCs/>
                <w:color w:val="5F6F80"/>
                <w:sz w:val="19"/>
                <w:szCs w:val="19"/>
              </w:rPr>
              <w:t xml:space="preserve">   variable independiente</w:t>
            </w:r>
          </w:p>
          <w:p>
            <w:pPr>
              <w:spacing w:after="40"/>
            </w:pPr>
            <w:r>
              <w:rPr>
                <w:sz w:val="21"/>
                <w:szCs w:val="21"/>
              </w:rPr>
              <w:t xml:space="preserve">The quantity that is subject to choice. It does not depend on the other quantity.</w:t>
            </w:r>
          </w:p>
          <w:p>
            <w:pPr>
              <w:spacing w:after="0"/>
            </w:pPr>
            <w:r>
              <w:rPr>
                <w:b/>
                <w:bCs/>
                <w:color w:val="1FA6A2"/>
                <w:sz w:val="18"/>
                <w:szCs w:val="18"/>
              </w:rPr>
              <w:t xml:space="preserve">Example:  </w:t>
            </w:r>
            <w:r>
              <w:rPr>
                <w:i/>
                <w:iCs/>
                <w:color w:val="5F6F80"/>
                <w:sz w:val="18"/>
                <w:szCs w:val="18"/>
              </w:rPr>
              <w:t xml:space="preserve">Miguel picks the number of MONTHS — nothing else decides it for him.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dependent variable</w:t>
            </w:r>
            <w:r>
              <w:rPr>
                <w:i/>
                <w:iCs/>
                <w:color w:val="5F6F80"/>
                <w:sz w:val="19"/>
                <w:szCs w:val="19"/>
              </w:rPr>
              <w:t xml:space="preserve">   variable dependiente</w:t>
            </w:r>
          </w:p>
          <w:p>
            <w:pPr>
              <w:spacing w:after="40"/>
            </w:pPr>
            <w:r>
              <w:rPr>
                <w:sz w:val="21"/>
                <w:szCs w:val="21"/>
              </w:rPr>
              <w:t xml:space="preserve">The quantity that changes in response to the independent variable.</w:t>
            </w:r>
          </w:p>
          <w:p>
            <w:pPr>
              <w:spacing w:after="0"/>
            </w:pPr>
            <w:r>
              <w:rPr>
                <w:b/>
                <w:bCs/>
                <w:color w:val="1FA6A2"/>
                <w:sz w:val="18"/>
                <w:szCs w:val="18"/>
              </w:rPr>
              <w:t xml:space="preserve">Example:  </w:t>
            </w:r>
            <w:r>
              <w:rPr>
                <w:i/>
                <w:iCs/>
                <w:color w:val="5F6F80"/>
                <w:sz w:val="18"/>
                <w:szCs w:val="18"/>
              </w:rPr>
              <w:t xml:space="preserve">Total cost = $24.95 × months — the cost RESPONDS to the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depends on</w:t>
            </w:r>
            <w:r>
              <w:rPr>
                <w:i/>
                <w:iCs/>
                <w:color w:val="5F6F80"/>
                <w:sz w:val="19"/>
                <w:szCs w:val="19"/>
              </w:rPr>
              <w:t xml:space="preserve">   depende de</w:t>
            </w:r>
          </w:p>
          <w:p>
            <w:pPr>
              <w:spacing w:after="40"/>
            </w:pPr>
            <w:r>
              <w:rPr>
                <w:sz w:val="21"/>
                <w:szCs w:val="21"/>
              </w:rPr>
              <w:t xml:space="preserve">One quantity depends on another when changing the first causes the second to change.</w:t>
            </w:r>
          </w:p>
          <w:p>
            <w:pPr>
              <w:spacing w:after="0"/>
            </w:pPr>
            <w:r>
              <w:rPr>
                <w:b/>
                <w:bCs/>
                <w:color w:val="1FA6A2"/>
                <w:sz w:val="18"/>
                <w:szCs w:val="18"/>
              </w:rPr>
              <w:t xml:space="preserve">Example:  </w:t>
            </w:r>
            <w:r>
              <w:rPr>
                <w:i/>
                <w:iCs/>
                <w:color w:val="5F6F80"/>
                <w:sz w:val="18"/>
                <w:szCs w:val="18"/>
              </w:rPr>
              <w:t xml:space="preserve">“Total cost depends on the number of months.” Responder first, chooser last.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quantity</w:t>
            </w:r>
            <w:r>
              <w:rPr>
                <w:i/>
                <w:iCs/>
                <w:color w:val="5F6F80"/>
                <w:sz w:val="19"/>
                <w:szCs w:val="19"/>
              </w:rPr>
              <w:t xml:space="preserve">   cantidad</w:t>
            </w:r>
          </w:p>
          <w:p>
            <w:pPr>
              <w:spacing w:after="40"/>
            </w:pPr>
            <w:r>
              <w:rPr>
                <w:sz w:val="21"/>
                <w:szCs w:val="21"/>
              </w:rPr>
              <w:t xml:space="preserve">Something that can be counted or measured.</w:t>
            </w:r>
          </w:p>
          <w:p>
            <w:pPr>
              <w:spacing w:after="0"/>
            </w:pPr>
            <w:r>
              <w:rPr>
                <w:b/>
                <w:bCs/>
                <w:color w:val="1FA6A2"/>
                <w:sz w:val="18"/>
                <w:szCs w:val="18"/>
              </w:rPr>
              <w:t xml:space="preserve">Example:  </w:t>
            </w:r>
            <w:r>
              <w:rPr>
                <w:i/>
                <w:iCs/>
                <w:color w:val="5F6F80"/>
                <w:sz w:val="18"/>
                <w:szCs w:val="18"/>
              </w:rPr>
              <w:t xml:space="preserve">24.95 dollars per month, 12 months — each is a number with a meaning.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relationship</w:t>
            </w:r>
            <w:r>
              <w:rPr>
                <w:i/>
                <w:iCs/>
                <w:color w:val="5F6F80"/>
                <w:sz w:val="19"/>
                <w:szCs w:val="19"/>
              </w:rPr>
              <w:t xml:space="preserve">   relación</w:t>
            </w:r>
          </w:p>
          <w:p>
            <w:pPr>
              <w:spacing w:after="40"/>
            </w:pPr>
            <w:r>
              <w:rPr>
                <w:sz w:val="21"/>
                <w:szCs w:val="21"/>
              </w:rPr>
              <w:t xml:space="preserve">How two quantities change together.</w:t>
            </w:r>
          </w:p>
          <w:p>
            <w:pPr>
              <w:spacing w:after="0"/>
            </w:pPr>
            <w:r>
              <w:rPr>
                <w:b/>
                <w:bCs/>
                <w:color w:val="1FA6A2"/>
                <w:sz w:val="18"/>
                <w:szCs w:val="18"/>
              </w:rPr>
              <w:t xml:space="preserve">Example:  </w:t>
            </w:r>
            <w:r>
              <w:rPr>
                <w:i/>
                <w:iCs/>
                <w:color w:val="5F6F80"/>
                <w:sz w:val="18"/>
                <w:szCs w:val="18"/>
              </w:rPr>
              <w:t xml:space="preserve">1 month → $24.95, 2 months → $49.90: the two quantities move together.</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independent variable      •      dependent variable      •      depends on      •      quantity      •      relationship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quantity that is subject to choice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quantity that changes in response to the other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Say it in order: the responding quantity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the chosen one.</w:t>
      </w:r>
    </w:p>
    <w:p>
      <w:pPr>
        <w:keepLines/>
        <w:spacing w:after="260" w:before="200"/>
      </w:pPr>
      <w:r>
        <w:rPr>
          <w:b/>
          <w:bCs/>
          <w:color w:val="12355B"/>
          <w:sz w:val="22"/>
          <w:szCs w:val="22"/>
        </w:rPr>
        <w:t xml:space="preserve">4.  </w:t>
      </w:r>
      <w:r>
        <w:rPr>
          <w:sz w:val="22"/>
          <w:szCs w:val="22"/>
        </w:rPr>
        <w:t xml:space="preserve">Something that can be counted or measured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two quantities change together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two quantities in this shop are related, so that one depends on the other — and which quantity does NOT depend on the number of pizzas at all?</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independent variable — </w:t>
      </w:r>
      <w:r>
        <w:rPr>
          <w:sz w:val="20"/>
          <w:szCs w:val="20"/>
        </w:rPr>
        <w:t xml:space="preserve">The quantity that is subject to choice. It does not depend on the other quantity.</w:t>
      </w:r>
      <w:r>
        <w:rPr>
          <w:i/>
          <w:iCs/>
          <w:color w:val="5F6F80"/>
          <w:sz w:val="18"/>
          <w:szCs w:val="18"/>
        </w:rPr>
        <w:br/>
        <w:t xml:space="preserve">variable independiente — La cantidad que se elige. No depende de la otra cantidad.</w:t>
      </w:r>
    </w:p>
    <w:p>
      <w:pPr>
        <w:spacing w:after="60"/>
      </w:pPr>
      <w:r>
        <w:rPr>
          <w:b/>
          <w:bCs/>
          <w:color w:val="1FA6A2"/>
          <w:sz w:val="22"/>
          <w:szCs w:val="22"/>
        </w:rPr>
        <w:t xml:space="preserve">☐  </w:t>
      </w:r>
      <w:r>
        <w:rPr>
          <w:b/>
          <w:bCs/>
          <w:color w:val="12355B"/>
          <w:sz w:val="20"/>
          <w:szCs w:val="20"/>
        </w:rPr>
        <w:t xml:space="preserve">dependent variable — </w:t>
      </w:r>
      <w:r>
        <w:rPr>
          <w:sz w:val="20"/>
          <w:szCs w:val="20"/>
        </w:rPr>
        <w:t xml:space="preserve">The quantity that changes in response to the independent variable.</w:t>
      </w:r>
      <w:r>
        <w:rPr>
          <w:i/>
          <w:iCs/>
          <w:color w:val="5F6F80"/>
          <w:sz w:val="18"/>
          <w:szCs w:val="18"/>
        </w:rPr>
        <w:br/>
        <w:t xml:space="preserve">variable dependiente — La cantidad que cambia en respuesta a la variable independiente.</w:t>
      </w:r>
    </w:p>
    <w:p>
      <w:pPr>
        <w:spacing w:after="60"/>
      </w:pPr>
      <w:r>
        <w:rPr>
          <w:b/>
          <w:bCs/>
          <w:color w:val="1FA6A2"/>
          <w:sz w:val="22"/>
          <w:szCs w:val="22"/>
        </w:rPr>
        <w:t xml:space="preserve">☐  </w:t>
      </w:r>
      <w:r>
        <w:rPr>
          <w:b/>
          <w:bCs/>
          <w:color w:val="12355B"/>
          <w:sz w:val="20"/>
          <w:szCs w:val="20"/>
        </w:rPr>
        <w:t xml:space="preserve">depends on — </w:t>
      </w:r>
      <w:r>
        <w:rPr>
          <w:sz w:val="20"/>
          <w:szCs w:val="20"/>
        </w:rPr>
        <w:t xml:space="preserve">One quantity depends on another when changing the first causes the second to change.</w:t>
      </w:r>
      <w:r>
        <w:rPr>
          <w:i/>
          <w:iCs/>
          <w:color w:val="5F6F80"/>
          <w:sz w:val="18"/>
          <w:szCs w:val="18"/>
        </w:rPr>
        <w:br/>
        <w:t xml:space="preserve">depende de — Una cantidad depende de otra cuando cambiar la primera hace cambiar la segunda.</w:t>
      </w:r>
    </w:p>
    <w:p>
      <w:pPr>
        <w:spacing w:after="60"/>
      </w:pPr>
      <w:r>
        <w:rPr>
          <w:b/>
          <w:bCs/>
          <w:color w:val="1FA6A2"/>
          <w:sz w:val="22"/>
          <w:szCs w:val="22"/>
        </w:rPr>
        <w:t xml:space="preserve">☐  </w:t>
      </w:r>
      <w:r>
        <w:rPr>
          <w:b/>
          <w:bCs/>
          <w:color w:val="12355B"/>
          <w:sz w:val="20"/>
          <w:szCs w:val="20"/>
        </w:rPr>
        <w:t xml:space="preserve">quantity — </w:t>
      </w:r>
      <w:r>
        <w:rPr>
          <w:sz w:val="20"/>
          <w:szCs w:val="20"/>
        </w:rPr>
        <w:t xml:space="preserve">Something that can be counted or measured.</w:t>
      </w:r>
      <w:r>
        <w:rPr>
          <w:i/>
          <w:iCs/>
          <w:color w:val="5F6F80"/>
          <w:sz w:val="18"/>
          <w:szCs w:val="18"/>
        </w:rPr>
        <w:br/>
        <w:t xml:space="preserve">cantidad — Algo que se puede contar o medir.</w:t>
      </w:r>
    </w:p>
    <w:p>
      <w:pPr>
        <w:spacing w:after="60"/>
      </w:pPr>
      <w:r>
        <w:rPr>
          <w:b/>
          <w:bCs/>
          <w:color w:val="1FA6A2"/>
          <w:sz w:val="22"/>
          <w:szCs w:val="22"/>
        </w:rPr>
        <w:t xml:space="preserve">☐  </w:t>
      </w:r>
      <w:r>
        <w:rPr>
          <w:b/>
          <w:bCs/>
          <w:color w:val="12355B"/>
          <w:sz w:val="20"/>
          <w:szCs w:val="20"/>
        </w:rPr>
        <w:t xml:space="preserve">relationship — </w:t>
      </w:r>
      <w:r>
        <w:rPr>
          <w:sz w:val="20"/>
          <w:szCs w:val="20"/>
        </w:rPr>
        <w:t xml:space="preserve">How two quantities change together.</w:t>
      </w:r>
      <w:r>
        <w:rPr>
          <w:i/>
          <w:iCs/>
          <w:color w:val="5F6F80"/>
          <w:sz w:val="18"/>
          <w:szCs w:val="18"/>
        </w:rPr>
        <w:br/>
        <w:t xml:space="preserve">relación — Cómo dos cantidades cambian juntas.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In this scenario, the ___ is the independent variable. The ___ and the ___ both depend on it. The number of ___ stays the same no matter how many pizzas are made.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Akela chose where to place each tray, which set the hours of sunlight; the plant height was measured afterward, in response to the sunlight.</w:t>
            </w:r>
          </w:p>
          <w:p>
            <w:pPr>
              <w:spacing w:after="80"/>
            </w:pPr>
            <w:r>
              <w:rPr>
                <w:b/>
                <w:bCs/>
                <w:color w:val="12355B"/>
                <w:sz w:val="19"/>
                <w:szCs w:val="19"/>
              </w:rPr>
              <w:t xml:space="preserve">Evidence:  </w:t>
            </w:r>
            <w:r>
              <w:rPr>
                <w:sz w:val="19"/>
                <w:szCs w:val="19"/>
              </w:rPr>
              <w:t xml:space="preserve">A strong answer names sunlight as chosen (independent) and height as responding (dependent), and can say the sentence 'height depends on sunlight.' A weak answer just says 'height is bigger' without naming which quantity was chosen.</w:t>
            </w:r>
          </w:p>
          <w:p>
            <w:pPr>
              <w:spacing w:after="80"/>
            </w:pPr>
            <w:r>
              <w:rPr>
                <w:b/>
                <w:bCs/>
                <w:color w:val="12355B"/>
                <w:sz w:val="19"/>
                <w:szCs w:val="19"/>
              </w:rPr>
              <w:t xml:space="preserve">Reasoning:  </w:t>
            </w:r>
            <w:r>
              <w:rPr>
                <w:sz w:val="19"/>
                <w:szCs w:val="19"/>
              </w:rPr>
              <w:t xml:space="preserve">This evidence connects the definition of relationship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In this scenario, the ___ is the independent variable. The ___ and the ___ both depend on it. The number of ___ stays the same no matter how many pizzas are made.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1</w:t>
            </w:r>
          </w:p>
          <w:p>
            <w:pPr>
              <w:spacing w:after="0"/>
            </w:pPr>
            <w:r>
              <w:rPr>
                <w:sz w:val="21"/>
                <w:szCs w:val="21"/>
              </w:rPr>
              <w:t xml:space="preserve">Akela planted three trays of bean seeds for a science experiment. Each tray sat in a different spot, so each got a different amount of sunlight per day. After three weeks she measured the average plant height in every tray. Two quantities in that experiment are related: change the sunlight and the height changes with it. One of them Akela chose, and the other one answered back. Today you will name which quantity is the independent one and which depends on it, and you will find pairs like this in a jogging tracker and a pizza shop.</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Akela chooses how many hours of sunlight each tray gets. Which is the INDEPENDENT variable?</w:t>
      </w:r>
    </w:p>
    <w:p>
      <w:pPr>
        <w:spacing w:after="30"/>
        <w:ind w:left="420"/>
      </w:pPr>
      <w:r>
        <w:rPr>
          <w:sz w:val="20"/>
          <w:szCs w:val="20"/>
        </w:rPr>
        <w:t xml:space="preserve">A)  Hours of sunlight</w:t>
      </w:r>
    </w:p>
    <w:p>
      <w:pPr>
        <w:spacing w:after="30"/>
        <w:ind w:left="420"/>
      </w:pPr>
      <w:r>
        <w:rPr>
          <w:sz w:val="20"/>
          <w:szCs w:val="20"/>
        </w:rPr>
        <w:t xml:space="preserve">B)  Plant height</w:t>
      </w:r>
    </w:p>
    <w:p>
      <w:pPr>
        <w:spacing w:after="30"/>
        <w:ind w:left="420"/>
      </w:pPr>
      <w:r>
        <w:rPr>
          <w:sz w:val="20"/>
          <w:szCs w:val="20"/>
        </w:rPr>
        <w:t xml:space="preserve">C)  Number of trays</w:t>
      </w:r>
    </w:p>
    <w:p>
      <w:pPr>
        <w:spacing w:after="30"/>
        <w:ind w:left="420"/>
      </w:pPr>
      <w:r>
        <w:rPr>
          <w:sz w:val="20"/>
          <w:szCs w:val="20"/>
        </w:rPr>
        <w:t xml:space="preserve">D)  Number of seeds</w:t>
      </w:r>
    </w:p>
    <w:p>
      <w:pPr>
        <w:spacing w:after="20" w:before="50"/>
      </w:pPr>
      <w:r>
        <w:rPr>
          <w:b/>
          <w:bCs/>
          <w:color w:val="1FA6A2"/>
          <w:sz w:val="21"/>
          <w:szCs w:val="21"/>
        </w:rPr>
        <w:t xml:space="preserve">Step 1:  </w:t>
      </w:r>
      <w:r>
        <w:rPr>
          <w:sz w:val="21"/>
          <w:szCs w:val="21"/>
        </w:rPr>
        <w:t xml:space="preserve">Akela chooses the sunlight, so sunlight is subject to choice — that makes it independent.</w:t>
      </w:r>
    </w:p>
    <w:p>
      <w:pPr>
        <w:spacing w:after="40" w:before="60"/>
      </w:pPr>
      <w:r>
        <w:rPr>
          <w:b/>
          <w:bCs/>
          <w:color w:val="12355B"/>
          <w:sz w:val="21"/>
          <w:szCs w:val="21"/>
        </w:rPr>
        <w:t xml:space="preserve">Answer:  </w:t>
      </w:r>
      <w:r>
        <w:rPr>
          <w:b/>
          <w:bCs/>
          <w:sz w:val="21"/>
          <w:szCs w:val="21"/>
        </w:rPr>
        <w:t xml:space="preserve">A. Hours of sunlight</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Akela's experiment, which is the DEPENDENT variable?</w:t>
      </w:r>
    </w:p>
    <w:p>
      <w:pPr>
        <w:spacing w:after="30"/>
        <w:ind w:left="420"/>
      </w:pPr>
      <w:r>
        <w:rPr>
          <w:sz w:val="20"/>
          <w:szCs w:val="20"/>
        </w:rPr>
        <w:t xml:space="preserve">A)  Plant height</w:t>
      </w:r>
    </w:p>
    <w:p>
      <w:pPr>
        <w:spacing w:after="30"/>
        <w:ind w:left="420"/>
      </w:pPr>
      <w:r>
        <w:rPr>
          <w:sz w:val="20"/>
          <w:szCs w:val="20"/>
        </w:rPr>
        <w:t xml:space="preserve">B)  Hours of sunlight</w:t>
      </w:r>
    </w:p>
    <w:p>
      <w:pPr>
        <w:spacing w:after="30"/>
        <w:ind w:left="420"/>
      </w:pPr>
      <w:r>
        <w:rPr>
          <w:sz w:val="20"/>
          <w:szCs w:val="20"/>
        </w:rPr>
        <w:t xml:space="preserve">C)  The kind of seed</w:t>
      </w:r>
    </w:p>
    <w:p>
      <w:pPr>
        <w:spacing w:after="30"/>
        <w:ind w:left="420"/>
      </w:pPr>
      <w:r>
        <w:rPr>
          <w:sz w:val="20"/>
          <w:szCs w:val="20"/>
        </w:rPr>
        <w:t xml:space="preserve">D)  The size of the tray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At a local pizza shop a customer can order up to three toppings on a large pizza. The shop has 6 employees. The shop spends $1.15 on cheese and $1.95 on sauce for each pizza it makes.</w:t>
            </w:r>
          </w:p>
          <w:p>
            <w:pPr>
              <w:spacing w:after="0"/>
            </w:pPr>
            <w:r>
              <w:rPr>
                <w:b/>
                <w:bCs/>
                <w:color w:val="12355B"/>
                <w:sz w:val="21"/>
                <w:szCs w:val="21"/>
              </w:rPr>
              <w:t xml:space="preserve">Which two quantities in this shop are related, so that one depends on the other — and which quantity does NOT depend on the number of pizzas at all?</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In this scenario, the ___ is the independent variable. The ___ and the ___ both depend on it. The number of ___ stays the same no matter how many pizzas are made.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Akela put her three bean trays in three different spots, so each got a different amount of sunlight. After three weeks she measured the height of the plants. Which of those two quantities did Akela choose, and which one responded?</w:t>
      </w:r>
    </w:p>
    <w:p>
      <w:pPr>
        <w:spacing w:after="60"/>
      </w:pPr>
      <w:r>
        <w:rPr>
          <w:color w:val="1A2733"/>
          <w:sz w:val="21"/>
          <w:szCs w:val="21"/>
        </w:rPr>
        <w:t xml:space="preserve">Start with:  Akela chose ___, so ___ is the independent variable.</w:t>
      </w:r>
      <w:r>
        <w:rPr>
          <w:i/>
          <w:iCs/>
          <w:color w:val="5F6F80"/>
          <w:sz w:val="19"/>
          <w:szCs w:val="19"/>
        </w:rPr>
        <w:br/>
        <w:t xml:space="preserve">Akela eligió ___, así que ___ es la variable independiente.</w:t>
      </w:r>
    </w:p>
    <w:p>
      <w:pPr>
        <w:spacing w:after="80"/>
      </w:pPr>
      <w:r>
        <w:rPr>
          <w:b/>
          <w:bCs/>
          <w:color w:val="12355B"/>
          <w:sz w:val="19"/>
          <w:szCs w:val="19"/>
        </w:rPr>
        <w:t xml:space="preserve">Word bank:  </w:t>
      </w:r>
      <w:r>
        <w:rPr>
          <w:color w:val="1FA6A2"/>
          <w:sz w:val="19"/>
          <w:szCs w:val="19"/>
        </w:rPr>
        <w:t xml:space="preserve">independent variable,  dependent variable,  depends 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the eight cards into independent and dependent, how did you decide where 'number of Calories Claire burns' belonged?</w:t>
      </w:r>
    </w:p>
    <w:p>
      <w:pPr>
        <w:spacing w:after="60"/>
      </w:pPr>
      <w:r>
        <w:rPr>
          <w:color w:val="1A2733"/>
          <w:sz w:val="21"/>
          <w:szCs w:val="21"/>
        </w:rPr>
        <w:t xml:space="preserve">Start with:  I put ___ in the dependent column because it ___.</w:t>
      </w:r>
      <w:r>
        <w:rPr>
          <w:i/>
          <w:iCs/>
          <w:color w:val="5F6F80"/>
          <w:sz w:val="19"/>
          <w:szCs w:val="19"/>
        </w:rPr>
        <w:br/>
        <w:t xml:space="preserve">Puse ___ en la columna dependiente porque ___.</w:t>
      </w:r>
    </w:p>
    <w:p>
      <w:pPr>
        <w:spacing w:after="80"/>
      </w:pPr>
      <w:r>
        <w:rPr>
          <w:b/>
          <w:bCs/>
          <w:color w:val="12355B"/>
          <w:sz w:val="19"/>
          <w:szCs w:val="19"/>
        </w:rPr>
        <w:t xml:space="preserve">Word bank:  </w:t>
      </w:r>
      <w:r>
        <w:rPr>
          <w:color w:val="1FA6A2"/>
          <w:sz w:val="19"/>
          <w:szCs w:val="19"/>
        </w:rPr>
        <w:t xml:space="preserve">subject to choice,  responds,  independent variable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At the pizza shop, the number of employees (6) and the topping limit (3) stay fixed no matter how many pizzas are made, but the cost of cheese changes with every pizza. Why do employees and toppings NOT count as part of a dependent relationship here?</w:t>
      </w:r>
    </w:p>
    <w:p>
      <w:pPr>
        <w:spacing w:after="60"/>
      </w:pPr>
      <w:r>
        <w:rPr>
          <w:color w:val="1A2733"/>
          <w:sz w:val="21"/>
          <w:szCs w:val="21"/>
        </w:rPr>
        <w:t xml:space="preserve">Start with:  The number of employees is fixed at ___, so it doesn't ___ when pizzas change.</w:t>
      </w:r>
      <w:r>
        <w:rPr>
          <w:i/>
          <w:iCs/>
          <w:color w:val="5F6F80"/>
          <w:sz w:val="19"/>
          <w:szCs w:val="19"/>
        </w:rPr>
        <w:br/>
        <w:t xml:space="preserve">El número de empleados es fijo en ___, así que no ___ cuando cambian las pizzas.</w:t>
      </w:r>
    </w:p>
    <w:p>
      <w:pPr>
        <w:spacing w:after="80"/>
      </w:pPr>
      <w:r>
        <w:rPr>
          <w:b/>
          <w:bCs/>
          <w:color w:val="12355B"/>
          <w:sz w:val="19"/>
          <w:szCs w:val="19"/>
        </w:rPr>
        <w:t xml:space="preserve">Word bank:  </w:t>
      </w:r>
      <w:r>
        <w:rPr>
          <w:color w:val="1FA6A2"/>
          <w:sz w:val="19"/>
          <w:szCs w:val="19"/>
        </w:rPr>
        <w:t xml:space="preserve">fixed value,  responds,  depends 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practice problem where you had to name the independent and dependent variable. What question did you ask yourself first?</w:t>
      </w:r>
    </w:p>
    <w:p>
      <w:pPr>
        <w:spacing w:after="60"/>
      </w:pPr>
      <w:r>
        <w:rPr>
          <w:color w:val="1A2733"/>
          <w:sz w:val="21"/>
          <w:szCs w:val="21"/>
        </w:rPr>
        <w:t xml:space="preserve">Start with:  First I asked myself ___, which told me ___ was independent.</w:t>
      </w:r>
      <w:r>
        <w:rPr>
          <w:i/>
          <w:iCs/>
          <w:color w:val="5F6F80"/>
          <w:sz w:val="19"/>
          <w:szCs w:val="19"/>
        </w:rPr>
        <w:br/>
        <w:t xml:space="preserve">Primero me pregunté ___, lo cual me dijo que ___ era independiente.</w:t>
      </w:r>
    </w:p>
    <w:p>
      <w:pPr>
        <w:spacing w:after="80"/>
      </w:pPr>
      <w:r>
        <w:rPr>
          <w:b/>
          <w:bCs/>
          <w:color w:val="12355B"/>
          <w:sz w:val="19"/>
          <w:szCs w:val="19"/>
        </w:rPr>
        <w:t xml:space="preserve">Word bank:  </w:t>
      </w:r>
      <w:r>
        <w:rPr>
          <w:color w:val="1FA6A2"/>
          <w:sz w:val="19"/>
          <w:szCs w:val="19"/>
        </w:rPr>
        <w:t xml:space="preserve">subject to choice,  responds,  depends 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gym charges $24.95 per month. Which pair correctly names the variables?</w:t>
      </w:r>
    </w:p>
    <w:p>
      <w:pPr>
        <w:spacing w:after="40"/>
        <w:ind w:left="420"/>
      </w:pPr>
      <w:r>
        <w:rPr>
          <w:sz w:val="20"/>
          <w:szCs w:val="20"/>
        </w:rPr>
        <w:t xml:space="preserve">A)  Independent: months; Dependent: total cost</w:t>
      </w:r>
    </w:p>
    <w:p>
      <w:pPr>
        <w:spacing w:after="40"/>
        <w:ind w:left="420"/>
      </w:pPr>
      <w:r>
        <w:rPr>
          <w:sz w:val="20"/>
          <w:szCs w:val="20"/>
        </w:rPr>
        <w:t xml:space="preserve">B)  Independent: total cost; Dependent: months</w:t>
      </w:r>
    </w:p>
    <w:p>
      <w:pPr>
        <w:spacing w:after="40"/>
        <w:ind w:left="420"/>
      </w:pPr>
      <w:r>
        <w:rPr>
          <w:sz w:val="20"/>
          <w:szCs w:val="20"/>
        </w:rPr>
        <w:t xml:space="preserve">C)  Independent: $24.95; Dependent: months</w:t>
      </w:r>
    </w:p>
    <w:p>
      <w:pPr>
        <w:spacing w:after="40"/>
        <w:ind w:left="420"/>
      </w:pPr>
      <w:r>
        <w:rPr>
          <w:sz w:val="20"/>
          <w:szCs w:val="20"/>
        </w:rPr>
        <w:t xml:space="preserve">D)  Independent: months; Dependent: $24.95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Claire jogs 30 minutes and burns 123 Calories. At the same rate, how many Calories would a 90-minute jog burn?</w:t>
      </w:r>
    </w:p>
    <w:p>
      <w:pPr>
        <w:spacing w:after="40"/>
        <w:ind w:left="420"/>
      </w:pPr>
      <w:r>
        <w:rPr>
          <w:sz w:val="20"/>
          <w:szCs w:val="20"/>
        </w:rPr>
        <w:t xml:space="preserve">A)  369</w:t>
      </w:r>
    </w:p>
    <w:p>
      <w:pPr>
        <w:spacing w:after="40"/>
        <w:ind w:left="420"/>
      </w:pPr>
      <w:r>
        <w:rPr>
          <w:sz w:val="20"/>
          <w:szCs w:val="20"/>
        </w:rPr>
        <w:t xml:space="preserve">B)  246</w:t>
      </w:r>
    </w:p>
    <w:p>
      <w:pPr>
        <w:spacing w:after="40"/>
        <w:ind w:left="420"/>
      </w:pPr>
      <w:r>
        <w:rPr>
          <w:sz w:val="20"/>
          <w:szCs w:val="20"/>
        </w:rPr>
        <w:t xml:space="preserve">C)  410</w:t>
      </w:r>
    </w:p>
    <w:p>
      <w:pPr>
        <w:spacing w:after="40"/>
        <w:ind w:left="420"/>
      </w:pPr>
      <w:r>
        <w:rPr>
          <w:sz w:val="20"/>
          <w:szCs w:val="20"/>
        </w:rPr>
        <w:t xml:space="preserve">D)  300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of these pairs is NOT a dependent relationship?</w:t>
      </w:r>
    </w:p>
    <w:p>
      <w:pPr>
        <w:spacing w:after="40"/>
        <w:ind w:left="420"/>
      </w:pPr>
      <w:r>
        <w:rPr>
          <w:sz w:val="20"/>
          <w:szCs w:val="20"/>
        </w:rPr>
        <w:t xml:space="preserve">A)  Number of pizzas sold and number of employees the shop has</w:t>
      </w:r>
    </w:p>
    <w:p>
      <w:pPr>
        <w:spacing w:after="40"/>
        <w:ind w:left="420"/>
      </w:pPr>
      <w:r>
        <w:rPr>
          <w:sz w:val="20"/>
          <w:szCs w:val="20"/>
        </w:rPr>
        <w:t xml:space="preserve">B)  Number of pizzas sold and weekly cost of cheese</w:t>
      </w:r>
    </w:p>
    <w:p>
      <w:pPr>
        <w:spacing w:after="40"/>
        <w:ind w:left="420"/>
      </w:pPr>
      <w:r>
        <w:rPr>
          <w:sz w:val="20"/>
          <w:szCs w:val="20"/>
        </w:rPr>
        <w:t xml:space="preserve">C)  Hours jogged and Calories burned</w:t>
      </w:r>
    </w:p>
    <w:p>
      <w:pPr>
        <w:spacing w:after="40"/>
        <w:ind w:left="420"/>
      </w:pPr>
      <w:r>
        <w:rPr>
          <w:sz w:val="20"/>
          <w:szCs w:val="20"/>
        </w:rPr>
        <w:t xml:space="preserve">D)  Tickets bought and total cost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plant grows 2 cm for every hour of daily sunlight. Which table row is correct?</w:t>
      </w:r>
    </w:p>
    <w:p>
      <w:pPr>
        <w:spacing w:after="40"/>
        <w:ind w:left="420"/>
      </w:pPr>
      <w:r>
        <w:rPr>
          <w:sz w:val="20"/>
          <w:szCs w:val="20"/>
        </w:rPr>
        <w:t xml:space="preserve">A)  4 hours to 8 cm</w:t>
      </w:r>
    </w:p>
    <w:p>
      <w:pPr>
        <w:spacing w:after="40"/>
        <w:ind w:left="420"/>
      </w:pPr>
      <w:r>
        <w:rPr>
          <w:sz w:val="20"/>
          <w:szCs w:val="20"/>
        </w:rPr>
        <w:t xml:space="preserve">B)  4 hours to 6 cm</w:t>
      </w:r>
    </w:p>
    <w:p>
      <w:pPr>
        <w:spacing w:after="40"/>
        <w:ind w:left="420"/>
      </w:pPr>
      <w:r>
        <w:rPr>
          <w:sz w:val="20"/>
          <w:szCs w:val="20"/>
        </w:rPr>
        <w:t xml:space="preserve">C)  4 hours to 2 cm</w:t>
      </w:r>
    </w:p>
    <w:p>
      <w:pPr>
        <w:spacing w:after="40"/>
        <w:ind w:left="420"/>
      </w:pPr>
      <w:r>
        <w:rPr>
          <w:sz w:val="20"/>
          <w:szCs w:val="20"/>
        </w:rPr>
        <w:t xml:space="preserve">D)  4 hours to 4 cm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Which question would you ask to find the DEPENDENT variable?</w:t>
      </w:r>
    </w:p>
    <w:p>
      <w:pPr>
        <w:spacing w:after="40"/>
        <w:ind w:left="420"/>
      </w:pPr>
      <w:r>
        <w:rPr>
          <w:sz w:val="20"/>
          <w:szCs w:val="20"/>
        </w:rPr>
        <w:t xml:space="preserve">A)  Which quantity responds when the other one changes?</w:t>
      </w:r>
    </w:p>
    <w:p>
      <w:pPr>
        <w:spacing w:after="40"/>
        <w:ind w:left="420"/>
      </w:pPr>
      <w:r>
        <w:rPr>
          <w:sz w:val="20"/>
          <w:szCs w:val="20"/>
        </w:rPr>
        <w:t xml:space="preserve">B)  Which quantity is larger?</w:t>
      </w:r>
    </w:p>
    <w:p>
      <w:pPr>
        <w:spacing w:after="40"/>
        <w:ind w:left="420"/>
      </w:pPr>
      <w:r>
        <w:rPr>
          <w:sz w:val="20"/>
          <w:szCs w:val="20"/>
        </w:rPr>
        <w:t xml:space="preserve">C)  Which quantity has units?</w:t>
      </w:r>
    </w:p>
    <w:p>
      <w:pPr>
        <w:spacing w:after="40"/>
        <w:ind w:left="420"/>
      </w:pPr>
      <w:r>
        <w:rPr>
          <w:sz w:val="20"/>
          <w:szCs w:val="20"/>
        </w:rPr>
        <w:t xml:space="preserve">D)  Which quantity comes first alphabetically?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Claire decides to walk instead of jog for the same 30 minutes. What happens to the two variables?</w:t>
      </w:r>
    </w:p>
    <w:p>
      <w:pPr>
        <w:spacing w:after="40"/>
        <w:ind w:left="420"/>
      </w:pPr>
      <w:r>
        <w:rPr>
          <w:sz w:val="20"/>
          <w:szCs w:val="20"/>
        </w:rPr>
        <w:t xml:space="preserve">A)  Time stays the independent variable; Calories burned still depends on it</w:t>
      </w:r>
    </w:p>
    <w:p>
      <w:pPr>
        <w:spacing w:after="40"/>
        <w:ind w:left="420"/>
      </w:pPr>
      <w:r>
        <w:rPr>
          <w:sz w:val="20"/>
          <w:szCs w:val="20"/>
        </w:rPr>
        <w:t xml:space="preserve">B)  Calories burned becomes the independent variable</w:t>
      </w:r>
    </w:p>
    <w:p>
      <w:pPr>
        <w:spacing w:after="40"/>
        <w:ind w:left="420"/>
      </w:pPr>
      <w:r>
        <w:rPr>
          <w:sz w:val="20"/>
          <w:szCs w:val="20"/>
        </w:rPr>
        <w:t xml:space="preserve">C)  Neither is a variable any more</w:t>
      </w:r>
    </w:p>
    <w:p>
      <w:pPr>
        <w:spacing w:after="40"/>
        <w:ind w:left="420"/>
      </w:pPr>
      <w:r>
        <w:rPr>
          <w:sz w:val="20"/>
          <w:szCs w:val="20"/>
        </w:rPr>
        <w:t xml:space="preserve">D)  Time becomes the dependent variable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dog walker charges by the hour. Which sentence is correct?</w:t>
      </w:r>
    </w:p>
    <w:p>
      <w:pPr>
        <w:spacing w:after="60"/>
        <w:ind w:left="420"/>
      </w:pPr>
      <w:r>
        <w:rPr>
          <w:sz w:val="21"/>
          <w:szCs w:val="21"/>
        </w:rPr>
        <w:t xml:space="preserve">A)  The total charge depends on the number of hours, so hours is the independent variable.</w:t>
      </w:r>
    </w:p>
    <w:p>
      <w:pPr>
        <w:spacing w:after="60"/>
        <w:ind w:left="420"/>
      </w:pPr>
      <w:r>
        <w:rPr>
          <w:sz w:val="21"/>
          <w:szCs w:val="21"/>
        </w:rPr>
        <w:t xml:space="preserve">B)  The number of hours depends on the total charge, so the charge is the independent variable.</w:t>
      </w:r>
    </w:p>
    <w:p>
      <w:pPr>
        <w:spacing w:after="60"/>
        <w:ind w:left="420"/>
      </w:pPr>
      <w:r>
        <w:rPr>
          <w:sz w:val="21"/>
          <w:szCs w:val="21"/>
        </w:rPr>
        <w:t xml:space="preserve">C)  Both quantities are independent variables.</w:t>
      </w:r>
    </w:p>
    <w:p>
      <w:pPr>
        <w:spacing w:after="60"/>
        <w:ind w:left="420"/>
      </w:pPr>
      <w:r>
        <w:rPr>
          <w:sz w:val="21"/>
          <w:szCs w:val="21"/>
        </w:rPr>
        <w:t xml:space="preserve">D)  Neither quantity depends on the other.</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Explore Relationships Between Two Variables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462758242ad6f773ee9211c2163f9f046aec.png"/><Relationship Id="rId10" Type="http://schemas.openxmlformats.org/officeDocument/2006/relationships/image" Target="media/67a99ad1f47a657c2b80b436145c2626acbec127.png"/><Relationship Id="rId11" Type="http://schemas.openxmlformats.org/officeDocument/2006/relationships/image" Target="media/9bade354bd8bdc05bde69de41a3cb47ae2a6bdd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Explore Relationships Between Two Variables — Notes Packet</dc:title>
  <dc:creator>Neft Teacher</dc:creator>
  <dc:description>Neft Teacher Grade 6 Math notes packet</dc:description>
  <cp:lastModifiedBy>Un-named</cp:lastModifiedBy>
  <cp:revision>1</cp:revision>
  <dcterms:created xsi:type="dcterms:W3CDTF">2026-08-12T18:28:36.538Z</dcterms:created>
  <dcterms:modified xsi:type="dcterms:W3CDTF">2026-08-12T18:28:36.538Z</dcterms:modified>
</cp:coreProperties>
</file>

<file path=docProps/custom.xml><?xml version="1.0" encoding="utf-8"?>
<Properties xmlns="http://schemas.openxmlformats.org/officeDocument/2006/custom-properties" xmlns:vt="http://schemas.openxmlformats.org/officeDocument/2006/docPropsVTypes"/>
</file>