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Estimate each product by rounding, then sort: which products are GREATER than 20 and which are LESS than 20?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3.4 × 2.6?</w:t>
      </w:r>
    </w:p>
    <w:p>
      <w:pPr>
        <w:spacing w:after="4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4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0.7 × 1.5?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point is the dot that splits the whole number from the part after it.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Entonces la respuesta real debe estar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8.84</w:t>
      </w:r>
      <w:r>
        <w:rPr>
          <w:i/>
          <w:iCs/>
          <w:color w:val="5F6F80"/>
          <w:sz w:val="19"/>
          <w:szCs w:val="19"/>
        </w:rPr>
        <w:t xml:space="preserve">  — 34 × 26 = 884. There are 2 total decimal places (1 + 1), so place the decimal to get 8.84.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1.05</w:t>
      </w:r>
      <w:r>
        <w:rPr>
          <w:i/>
          <w:iCs/>
          <w:color w:val="5F6F80"/>
          <w:sz w:val="19"/>
          <w:szCs w:val="19"/>
        </w:rPr>
        <w:t xml:space="preserve">  — 7 × 15 = 105. There are 2 total decimal places (1 + 1), so place the decimal to get 1.05.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5a808b2620129c9351d5bde1666d765394c7c2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2026-06-01T23:57:33.488Z</dcterms:created>
  <dcterms:modified xsi:type="dcterms:W3CDTF">2026-06-01T23:57:33.488Z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