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5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to an equation or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Read each word problem. Set up the fraction division equation, solve it, and check for reasonableness.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4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4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4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solution, and reasonableness.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El tamaño de cada prueba, ___, es el divisor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4/5 ÷ 1/10</w:t>
      </w:r>
      <w:r>
        <w:rPr>
          <w:i/>
          <w:iCs/>
          <w:color w:val="5F6F80"/>
          <w:sz w:val="19"/>
          <w:szCs w:val="19"/>
        </w:rPr>
        <w:t xml:space="preserve">  — The total (4/5 yard) is divided into groups of 1/10 yard each. The equation is 4/5 ÷ 1/10 = 4/5 × 10/1 = 40/5 = 8 bows.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1/2 ÷ 1/8 = 1/2 × 8/1 = 8/2 = 4 tests.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identify 2/3 as the total being split (dividend) and 1/6 as the group size (divisor), writing 2/3 ÷ 1/6.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point to 'how many fit / how many groups' language and contrast it with 'a fraction of' which signals multiplication.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propose multiplying quotient by divisor to recover the dividend, or estimating to confirm the result makes sense.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5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847e08aceaf910ac2b8b35245f2b9b6efb688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2026-06-01T23:57:35.409Z</dcterms:created>
  <dcterms:modified xsi:type="dcterms:W3CDTF">2026-06-01T23:57:35.409Z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