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Expand each expression using the distributive property. Then simplify to find the value.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6(n + 3)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4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Expand 4(5 − 2)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Distributive Property is multiplying a number by everything inside the parentheses: a(b + c) = ab + ac.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propiedad distributiva.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Distributive Property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Entonces 3(15 + 5) es igual a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6n + 18</w:t>
      </w:r>
      <w:r>
        <w:rPr>
          <w:i/>
          <w:iCs/>
          <w:color w:val="5F6F80"/>
          <w:sz w:val="19"/>
          <w:szCs w:val="19"/>
        </w:rPr>
        <w:t xml:space="preserve">  — 6(n + 3) = 6 × n + 6 × 3 = 6n + 18.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4(5 − 2) = 4 × 5 − 4 × 2 = 20 − 8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2026-06-01T23:57:38.053Z</dcterms:created>
  <dcterms:modified xsi:type="dcterms:W3CDTF">2026-06-01T23:57:38.053Z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