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Histogram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Histograms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histogramas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Group numerical data into intervals and show each interval's frequency with a bar.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touching bar shows how many values fall in one interval.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Histograms      •      Histogram      •      Frequency      •      Interval      •     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histogram groups numerical data into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and shows each one's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bar graph that shows how often data falls into equal intervals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How many data values fall in an interval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equal-sized range of values used to group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pattern of how data is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Does the histogram support the coach's claim? What does the shape of the data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¿El histograma apoya lo que dice el entrenador? ¿Qué te dice la forma de los datos?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Histogram</w:t>
      </w:r>
      <w:r>
        <w:rPr>
          <w:i/>
          <w:iCs/>
          <w:color w:val="5F6F80"/>
          <w:sz w:val="18"/>
          <w:szCs w:val="18"/>
        </w:rPr>
        <w:t xml:space="preserve">  ·  Histograma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Frequency</w:t>
      </w:r>
      <w:r>
        <w:rPr>
          <w:i/>
          <w:iCs/>
          <w:color w:val="5F6F80"/>
          <w:sz w:val="18"/>
          <w:szCs w:val="18"/>
        </w:rPr>
        <w:t xml:space="preserve">  ·  Frecuencia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Interval</w:t>
      </w:r>
      <w:r>
        <w:rPr>
          <w:i/>
          <w:iCs/>
          <w:color w:val="5F6F80"/>
          <w:sz w:val="18"/>
          <w:szCs w:val="18"/>
        </w:rPr>
        <w:t xml:space="preserve">  ·  Intervalo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Distribution</w:t>
      </w:r>
      <w:r>
        <w:rPr>
          <w:i/>
          <w:iCs/>
          <w:color w:val="5F6F80"/>
          <w:sz w:val="18"/>
          <w:szCs w:val="18"/>
        </w:rPr>
        <w:t xml:space="preserve">  ·  Distribución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histogram groups data into equal intervals so large data sets become readable. — Students explain grouping into intervals makes 30 values readable and that each bar's height is the frequency for that interval.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histogram peaks at the ___ interval with ___ players. The shape is approximately ___. This ___ the coach's claim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</w:t>
      </w:r>
    </w:p>
    <w:p>
      <w:pPr>
        <w:spacing w:after="30"/>
        <w:ind w:left="420"/>
      </w:pPr>
      <w:r>
        <w:rPr>
          <w:sz w:val="20"/>
          <w:szCs w:val="20"/>
        </w:rPr>
        <w:t xml:space="preserve">B)  15</w:t>
      </w:r>
    </w:p>
    <w:p>
      <w:pPr>
        <w:spacing w:after="30"/>
        <w:ind w:left="420"/>
      </w:pPr>
      <w:r>
        <w:rPr>
          <w:sz w:val="20"/>
          <w:szCs w:val="20"/>
        </w:rPr>
        <w:t xml:space="preserve">C)  28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28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a histogram, what does the height of each bar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average of the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range of the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median of the data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frequency (count) of data in that interval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soccer coach looks at a histogram of shots-per-game for the team: 0–2 shots: 1 player, 3–5 shots: 8 players, 6–8 shots: 10 players, 9–11 shots: 3 players, 12–14 shots: 1 player. The coach says, 'Most of my players take a good number of shots.'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Does the histogram support the coach's claim? What does the shape of the data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histogram peaks at the ___ interval with ___ players. The shape is approximately ___. This ___ the coach's claim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El histograma ___ la afirmación porque la mayoría está en los intervalos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shape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El intervalo ___ tiene más jugadores porque su barra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Histograms,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is a histogram different from a regular bar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There is no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Histogram bars touch (no gaps) because the intervals are continuous ranges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Histograms use colors and bar graphs don't</w:t>
      </w:r>
    </w:p>
    <w:p>
      <w:pPr>
        <w:spacing w:after="40"/>
        <w:ind w:left="420"/>
      </w:pPr>
      <w:r>
        <w:rPr>
          <w:sz w:val="20"/>
          <w:szCs w:val="20"/>
        </w:rPr>
        <w:t xml:space="preserve">D)  Bar graphs show numbers and histograms show words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histogram has intervals: 0–4, 5–9, 10–14, 15–19. What is the width of each interval?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19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histogram bar for the interval 20–29 reaches a height of 7. What does the 7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largest value is 7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There are 7 intervals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interval is 7 wide</w:t>
      </w:r>
    </w:p>
    <w:p>
      <w:pPr>
        <w:spacing w:after="40"/>
        <w:ind w:left="420"/>
      </w:pPr>
      <w:r>
        <w:rPr>
          <w:sz w:val="20"/>
          <w:szCs w:val="20"/>
        </w:rPr>
        <w:t xml:space="preserve">D)  7 data values fall between 20 and 29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histogram of test scores shows: 50–59: 2, 60–69: 5, 70–79: 10, 80–89: 8, 90–99: 3. Which interval has the most students?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90–99 with 3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70–79 with 10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80–89 with 8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60–69 with 5 students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histogram of goals-per-game shows: 0–1: 9 players, 2–3: 6, 4–5: 3, 6–7: 1. What shape is this distribution?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Perfectly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B)  Flat / uniform (all bars equal)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Skewed right (most players low, tail toward high values)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left (most players high, tail toward low values)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histogram of points-per-game has its tallest bars on the LEFT (low scores) and a long tail stretching RIGHT toward a few high scorers. How is this distribution described?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C)  Bimodal (two equal peaks)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72–75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60–63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64–67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Represent and Describe Data in a Histogram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0cf7e4b51b10c44f091431bffd8679af16f389d9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45c017e4b8aede4cc6f7e3f7b4a38da3aff8b74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Histogram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2026-08-27T20:29:44.412Z</dcterms:created>
  <dcterms:modified xsi:type="dcterms:W3CDTF">2026-08-27T20:29:44.412Z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