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5      STANDARD 6.DS.3</w:t>
      </w:r>
    </w:p>
    <w:p>
      <w:pPr>
        <w:pStyle w:val="Title"/>
        <w:spacing w:after="40"/>
      </w:pPr>
      <w:r>
        <w:rPr>
          <w:b/>
          <w:bCs/>
          <w:color w:val="12355B"/>
          <w:sz w:val="44"/>
          <w:szCs w:val="44"/>
        </w:rPr>
        <w:t xml:space="preserve">Describe Data by Range and Interquartile Range</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3 · Enrichment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range and the interquartile range of a data set and use them to describe how spread out the data is.</w:t>
            </w:r>
          </w:p>
          <w:p>
            <w:pPr>
              <w:spacing w:after="0"/>
            </w:pPr>
            <w:r>
              <w:rPr>
                <w:b/>
                <w:bCs/>
                <w:color w:val="B97A12"/>
                <w:sz w:val="20"/>
                <w:szCs w:val="20"/>
              </w:rPr>
              <w:t xml:space="preserve">Language:  </w:t>
            </w:r>
            <w:r>
              <w:rPr>
                <w:sz w:val="20"/>
                <w:szCs w:val="20"/>
              </w:rPr>
              <w:t xml:space="preserve">I can explain what the spread of a data set is using the words range, quartile, interquartile range, and vary.</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Range and Interquartile Range</w:t>
            </w:r>
            <w:r>
              <w:rPr>
                <w:i/>
                <w:iCs/>
                <w:color w:val="5F6F80"/>
                <w:sz w:val="19"/>
                <w:szCs w:val="19"/>
              </w:rPr>
              <w:t xml:space="preserve">   Rango y rango intercuartílico</w:t>
            </w:r>
          </w:p>
          <w:p>
            <w:pPr>
              <w:spacing w:after="40"/>
            </w:pPr>
            <w:r>
              <w:rPr>
                <w:sz w:val="21"/>
                <w:szCs w:val="21"/>
              </w:rPr>
              <w:t xml:space="preserve">Two numbers that describe spread: the range covers all the data, and the interquartile range covers only the middle half.</w:t>
            </w:r>
          </w:p>
          <w:p>
            <w:pPr>
              <w:spacing w:after="0"/>
            </w:pPr>
            <w:r>
              <w:rPr>
                <w:b/>
                <w:bCs/>
                <w:color w:val="1FA6A2"/>
                <w:sz w:val="18"/>
                <w:szCs w:val="18"/>
              </w:rPr>
              <w:t xml:space="preserve">Example:  </w:t>
            </w:r>
            <w:r>
              <w:rPr>
                <w:i/>
                <w:iCs/>
                <w:color w:val="5F6F80"/>
                <w:sz w:val="18"/>
                <w:szCs w:val="18"/>
              </w:rPr>
              <w:t xml:space="preserve">Range 26 covers 68 to 94; IQR 12.5 covers only 75.5 to 88</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Range</w:t>
            </w:r>
            <w:r>
              <w:rPr>
                <w:i/>
                <w:iCs/>
                <w:color w:val="5F6F80"/>
                <w:sz w:val="19"/>
                <w:szCs w:val="19"/>
              </w:rPr>
              <w:t xml:space="preserve">   Rango</w:t>
            </w:r>
          </w:p>
          <w:p>
            <w:pPr>
              <w:spacing w:after="40"/>
            </w:pPr>
            <w:r>
              <w:rPr>
                <w:sz w:val="21"/>
                <w:szCs w:val="21"/>
              </w:rPr>
              <w:t xml:space="preserve">The distance from the least value to the greatest value, found by subtracting: greatest − least.</w:t>
            </w:r>
          </w:p>
          <w:p>
            <w:pPr>
              <w:spacing w:after="0"/>
            </w:pPr>
            <w:r>
              <w:rPr>
                <w:b/>
                <w:bCs/>
                <w:color w:val="1FA6A2"/>
                <w:sz w:val="18"/>
                <w:szCs w:val="18"/>
              </w:rPr>
              <w:t xml:space="preserve">Example:  </w:t>
            </w:r>
            <w:r>
              <w:rPr>
                <w:i/>
                <w:iCs/>
                <w:color w:val="5F6F80"/>
                <w:sz w:val="18"/>
                <w:szCs w:val="18"/>
              </w:rPr>
              <w:t xml:space="preserve">94 − 68 = 26</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Quartile</w:t>
            </w:r>
            <w:r>
              <w:rPr>
                <w:i/>
                <w:iCs/>
                <w:color w:val="5F6F80"/>
                <w:sz w:val="19"/>
                <w:szCs w:val="19"/>
              </w:rPr>
              <w:t xml:space="preserve">   Cuartil</w:t>
            </w:r>
          </w:p>
          <w:p>
            <w:pPr>
              <w:spacing w:after="40"/>
            </w:pPr>
            <w:r>
              <w:rPr>
                <w:sz w:val="21"/>
                <w:szCs w:val="21"/>
              </w:rPr>
              <w:t xml:space="preserve">One of the three values that cut an ordered data set into four equal-sized groups.</w:t>
            </w:r>
          </w:p>
          <w:p>
            <w:pPr>
              <w:spacing w:after="0"/>
            </w:pPr>
            <w:r>
              <w:rPr>
                <w:b/>
                <w:bCs/>
                <w:color w:val="1FA6A2"/>
                <w:sz w:val="18"/>
                <w:szCs w:val="18"/>
              </w:rPr>
              <w:t xml:space="preserve">Example:  </w:t>
            </w:r>
            <w:r>
              <w:rPr>
                <w:i/>
                <w:iCs/>
                <w:color w:val="5F6F80"/>
                <w:sz w:val="18"/>
                <w:szCs w:val="18"/>
              </w:rPr>
              <w:t xml:space="preserve">Q1 = 75.5, median = 83.5, Q3 = 88</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Interquartile range</w:t>
            </w:r>
            <w:r>
              <w:rPr>
                <w:i/>
                <w:iCs/>
                <w:color w:val="5F6F80"/>
                <w:sz w:val="19"/>
                <w:szCs w:val="19"/>
              </w:rPr>
              <w:t xml:space="preserve">   Rango intercuartílico</w:t>
            </w:r>
          </w:p>
          <w:p>
            <w:pPr>
              <w:spacing w:after="40"/>
            </w:pPr>
            <w:r>
              <w:rPr>
                <w:sz w:val="21"/>
                <w:szCs w:val="21"/>
              </w:rPr>
              <w:t xml:space="preserve">The distance across the middle half of the data, found by subtracting the first quartile from the third: Q3 − Q1.</w:t>
            </w:r>
          </w:p>
          <w:p>
            <w:pPr>
              <w:spacing w:after="0"/>
            </w:pPr>
            <w:r>
              <w:rPr>
                <w:b/>
                <w:bCs/>
                <w:color w:val="1FA6A2"/>
                <w:sz w:val="18"/>
                <w:szCs w:val="18"/>
              </w:rPr>
              <w:t xml:space="preserve">Example:  </w:t>
            </w:r>
            <w:r>
              <w:rPr>
                <w:i/>
                <w:iCs/>
                <w:color w:val="5F6F80"/>
                <w:sz w:val="18"/>
                <w:szCs w:val="18"/>
              </w:rPr>
              <w:t xml:space="preserve">88 − 75.5 = 12.5 — the width of the box on a box plot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much the values in a data set differ from one another — whether they sit close together or far apart.</w:t>
            </w:r>
          </w:p>
          <w:p>
            <w:pPr>
              <w:spacing w:after="0"/>
            </w:pPr>
            <w:r>
              <w:rPr>
                <w:b/>
                <w:bCs/>
                <w:color w:val="1FA6A2"/>
                <w:sz w:val="18"/>
                <w:szCs w:val="18"/>
              </w:rPr>
              <w:t xml:space="preserve">Example:  </w:t>
            </w:r>
            <w:r>
              <w:rPr>
                <w:i/>
                <w:iCs/>
                <w:color w:val="5F6F80"/>
                <w:sz w:val="18"/>
                <w:szCs w:val="18"/>
              </w:rPr>
              <w:t xml:space="preserve">Close together = low variability; spread apart = high variability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Measure of variation</w:t>
            </w:r>
            <w:r>
              <w:rPr>
                <w:i/>
                <w:iCs/>
                <w:color w:val="5F6F80"/>
                <w:sz w:val="19"/>
                <w:szCs w:val="19"/>
              </w:rPr>
              <w:t xml:space="preserve">   Medida de variación</w:t>
            </w:r>
          </w:p>
          <w:p>
            <w:pPr>
              <w:spacing w:after="40"/>
            </w:pPr>
            <w:r>
              <w:rPr>
                <w:sz w:val="21"/>
                <w:szCs w:val="21"/>
              </w:rPr>
              <w:t xml:space="preserve">A single number that describes the spread of a whole data set. The range and the IQR are both measures of variation.</w:t>
            </w:r>
          </w:p>
          <w:p>
            <w:pPr>
              <w:spacing w:after="0"/>
            </w:pPr>
            <w:r>
              <w:rPr>
                <w:b/>
                <w:bCs/>
                <w:color w:val="1FA6A2"/>
                <w:sz w:val="18"/>
                <w:szCs w:val="18"/>
              </w:rPr>
              <w:t xml:space="preserve">Example:  </w:t>
            </w:r>
            <w:r>
              <w:rPr>
                <w:i/>
                <w:iCs/>
                <w:color w:val="5F6F80"/>
                <w:sz w:val="18"/>
                <w:szCs w:val="18"/>
              </w:rPr>
              <w:t xml:space="preserve">One number stands in for the spread of all 20 scores</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Range and Interquartile Range      •      Range      •      Quartile      •      Interquartile range      •      Variability      •      Measure of variation</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range uses the </w:t>
      </w:r>
      <w:r>
        <w:rPr>
          <w:sz w:val="22"/>
          <w:szCs w:val="22"/>
        </w:rPr>
        <w:t xml:space="preserve">________________</w:t>
      </w:r>
      <w:r>
        <w:rPr>
          <w:sz w:val="22"/>
          <w:szCs w:val="22"/>
        </w:rPr>
        <w:t xml:space="preserve"> values; the interquartile range uses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Subtract the least value from the </w:t>
      </w:r>
      <w:r>
        <w:rPr>
          <w:sz w:val="22"/>
          <w:szCs w:val="22"/>
        </w:rPr>
        <w:t xml:space="preserve">________________</w:t>
      </w:r>
      <w:r>
        <w:rPr>
          <w:sz w:val="22"/>
          <w:szCs w:val="22"/>
        </w:rPr>
        <w:t xml:space="preserve"> value to find the range.</w:t>
      </w:r>
    </w:p>
    <w:p>
      <w:pPr>
        <w:keepLines/>
        <w:spacing w:after="260" w:before="200"/>
      </w:pPr>
      <w:r>
        <w:rPr>
          <w:b/>
          <w:bCs/>
          <w:color w:val="12355B"/>
          <w:sz w:val="22"/>
          <w:szCs w:val="22"/>
        </w:rPr>
        <w:t xml:space="preserve">3.  </w:t>
      </w:r>
      <w:r>
        <w:rPr>
          <w:sz w:val="22"/>
          <w:szCs w:val="22"/>
        </w:rPr>
        <w:t xml:space="preserve">Numbers that split ordered data into four equal parts are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spread of the middle half of the data, Q3 − Q1, is the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How spread out the numbers in a data set are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single number describing how spread out a data set is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Which class scored better overall, and how do the range and the IQR show it?</w:t>
            </w:r>
            <w:r>
              <w:rPr>
                <w:i/>
                <w:iCs/>
                <w:color w:val="5F6F80"/>
                <w:sz w:val="19"/>
                <w:szCs w:val="19"/>
              </w:rPr>
              <w:br/>
              <w:t xml:space="preserve">¿A qué clase le fue mejor en general, y cómo lo muestran el rango y el rango intercuartílico?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Range and Interquartile Range</w:t>
      </w:r>
      <w:r>
        <w:rPr>
          <w:i/>
          <w:iCs/>
          <w:color w:val="5F6F80"/>
          <w:sz w:val="18"/>
          <w:szCs w:val="18"/>
        </w:rPr>
        <w:t xml:space="preserve">  ·  Rango y rango intercuartílico</w:t>
      </w:r>
    </w:p>
    <w:p>
      <w:pPr>
        <w:spacing w:after="40"/>
      </w:pPr>
      <w:r>
        <w:rPr>
          <w:b/>
          <w:bCs/>
          <w:color w:val="1FA6A2"/>
          <w:sz w:val="22"/>
          <w:szCs w:val="22"/>
        </w:rPr>
        <w:t xml:space="preserve">☐  </w:t>
      </w:r>
      <w:r>
        <w:rPr>
          <w:b/>
          <w:bCs/>
          <w:color w:val="12355B"/>
          <w:sz w:val="20"/>
          <w:szCs w:val="20"/>
        </w:rPr>
        <w:t xml:space="preserve">Range</w:t>
      </w:r>
      <w:r>
        <w:rPr>
          <w:i/>
          <w:iCs/>
          <w:color w:val="5F6F80"/>
          <w:sz w:val="18"/>
          <w:szCs w:val="18"/>
        </w:rPr>
        <w:t xml:space="preserve">  ·  Rango</w:t>
      </w:r>
    </w:p>
    <w:p>
      <w:pPr>
        <w:spacing w:after="40"/>
      </w:pPr>
      <w:r>
        <w:rPr>
          <w:b/>
          <w:bCs/>
          <w:color w:val="1FA6A2"/>
          <w:sz w:val="22"/>
          <w:szCs w:val="22"/>
        </w:rPr>
        <w:t xml:space="preserve">☐  </w:t>
      </w:r>
      <w:r>
        <w:rPr>
          <w:b/>
          <w:bCs/>
          <w:color w:val="12355B"/>
          <w:sz w:val="20"/>
          <w:szCs w:val="20"/>
        </w:rPr>
        <w:t xml:space="preserve">Quartile</w:t>
      </w:r>
      <w:r>
        <w:rPr>
          <w:i/>
          <w:iCs/>
          <w:color w:val="5F6F80"/>
          <w:sz w:val="18"/>
          <w:szCs w:val="18"/>
        </w:rPr>
        <w:t xml:space="preserve">  ·  Cuartil</w:t>
      </w:r>
    </w:p>
    <w:p>
      <w:pPr>
        <w:spacing w:after="40"/>
      </w:pPr>
      <w:r>
        <w:rPr>
          <w:b/>
          <w:bCs/>
          <w:color w:val="1FA6A2"/>
          <w:sz w:val="22"/>
          <w:szCs w:val="22"/>
        </w:rPr>
        <w:t xml:space="preserve">☐  </w:t>
      </w:r>
      <w:r>
        <w:rPr>
          <w:b/>
          <w:bCs/>
          <w:color w:val="12355B"/>
          <w:sz w:val="20"/>
          <w:szCs w:val="20"/>
        </w:rPr>
        <w:t xml:space="preserve">Interquartile range</w:t>
      </w:r>
      <w:r>
        <w:rPr>
          <w:i/>
          <w:iCs/>
          <w:color w:val="5F6F80"/>
          <w:sz w:val="18"/>
          <w:szCs w:val="18"/>
        </w:rPr>
        <w:t xml:space="preserve">  ·  Rango intercuartílico</w:t>
      </w:r>
    </w:p>
    <w:p>
      <w:pPr>
        <w:spacing w:after="40"/>
      </w:pPr>
      <w:r>
        <w:rPr>
          <w:b/>
          <w:bCs/>
          <w:color w:val="1FA6A2"/>
          <w:sz w:val="22"/>
          <w:szCs w:val="22"/>
        </w:rPr>
        <w:t xml:space="preserve">☐  </w:t>
      </w:r>
      <w:r>
        <w:rPr>
          <w:b/>
          <w:bCs/>
          <w:color w:val="12355B"/>
          <w:sz w:val="20"/>
          <w:szCs w:val="20"/>
        </w:rPr>
        <w:t xml:space="preserve">Variability</w:t>
      </w:r>
      <w:r>
        <w:rPr>
          <w:i/>
          <w:iCs/>
          <w:color w:val="5F6F80"/>
          <w:sz w:val="18"/>
          <w:szCs w:val="18"/>
        </w:rPr>
        <w:t xml:space="preserve">  ·  Variabilidad</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Equal medians do not make two data sets the same — you still need to know how spread out the scores are. — Students name a measure of spread rather than another measure of center.</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Class A's range is ___ and Class B's range is ___, so Class A's scores are more ___. Class A's IQR is ___ and Class B's IQR is ___, so the middle half of Class B is packed into a ___ stretch of points. Because 75% of Class B scored ___ or more, Class B did better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Spread Detective</w:t>
            </w:r>
          </w:p>
          <w:p>
            <w:pPr>
              <w:spacing w:after="0"/>
            </w:pPr>
            <w:r>
              <w:rPr>
                <w:sz w:val="21"/>
                <w:szCs w:val="21"/>
              </w:rPr>
              <w:t xml:space="preserve">The league analyst is comparing two sixth-grade classes that took the same math test. Both classes have the SAME median score, 81 — so the medians alone cannot tell them apart. Your job is to measure how spread out each class's scores are, using the range and the interquartile range, and decide which class did better overall.</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I notice the lowest score in the data set is ___.</w:t>
      </w:r>
    </w:p>
    <w:p>
      <w:pPr>
        <w:spacing w:after="40"/>
        <w:ind w:left="300"/>
      </w:pPr>
      <w:r>
        <w:rPr>
          <w:sz w:val="20"/>
          <w:szCs w:val="20"/>
        </w:rPr>
        <w:t xml:space="preserve">•  I notice the highest score in the data set is ___.</w:t>
      </w:r>
    </w:p>
    <w:p>
      <w:pPr>
        <w:spacing w:after="40"/>
        <w:ind w:left="300"/>
      </w:pPr>
      <w:r>
        <w:rPr>
          <w:sz w:val="20"/>
          <w:szCs w:val="20"/>
        </w:rPr>
        <w:t xml:space="preserve">•  I notice the middle half of the scores runs from ___ to ___.</w:t>
      </w:r>
    </w:p>
    <w:p>
      <w:pPr>
        <w:spacing w:after="40"/>
        <w:ind w:left="300"/>
      </w:pPr>
      <w:r>
        <w:rPr>
          <w:sz w:val="20"/>
          <w:szCs w:val="20"/>
        </w:rPr>
        <w:t xml:space="preserve">•  I wonder what one number could describe how spread out all the scores are ___.</w:t>
      </w:r>
    </w:p>
    <w:p>
      <w:pPr>
        <w:spacing w:after="40"/>
        <w:ind w:left="300"/>
      </w:pPr>
      <w:r>
        <w:rPr>
          <w:sz w:val="20"/>
          <w:szCs w:val="20"/>
        </w:rPr>
        <w:t xml:space="preserve">•  I wonder why the middle half might describe the class better than ___.</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data set runs from a least value of 12 to a greatest value of 30. What is the range?</w:t>
      </w:r>
    </w:p>
    <w:p>
      <w:pPr>
        <w:spacing w:after="30"/>
        <w:ind w:left="420"/>
      </w:pPr>
      <w:r>
        <w:rPr>
          <w:sz w:val="20"/>
          <w:szCs w:val="20"/>
        </w:rPr>
        <w:t xml:space="preserve">A)  18</w:t>
      </w:r>
    </w:p>
    <w:p>
      <w:pPr>
        <w:spacing w:after="30"/>
        <w:ind w:left="420"/>
      </w:pPr>
      <w:r>
        <w:rPr>
          <w:sz w:val="20"/>
          <w:szCs w:val="20"/>
        </w:rPr>
        <w:t xml:space="preserve">B)  30</w:t>
      </w:r>
    </w:p>
    <w:p>
      <w:pPr>
        <w:spacing w:after="30"/>
        <w:ind w:left="420"/>
      </w:pPr>
      <w:r>
        <w:rPr>
          <w:sz w:val="20"/>
          <w:szCs w:val="20"/>
        </w:rPr>
        <w:t xml:space="preserve">C)  12</w:t>
      </w:r>
    </w:p>
    <w:p>
      <w:pPr>
        <w:spacing w:after="30"/>
        <w:ind w:left="420"/>
      </w:pPr>
      <w:r>
        <w:rPr>
          <w:sz w:val="20"/>
          <w:szCs w:val="20"/>
        </w:rPr>
        <w:t xml:space="preserve">D)  21</w:t>
      </w:r>
    </w:p>
    <w:p>
      <w:pPr>
        <w:spacing w:after="20" w:before="50"/>
      </w:pPr>
      <w:r>
        <w:rPr>
          <w:b/>
          <w:bCs/>
          <w:color w:val="1FA6A2"/>
          <w:sz w:val="21"/>
          <w:szCs w:val="21"/>
        </w:rPr>
        <w:t xml:space="preserve">Step 1:  </w:t>
      </w:r>
      <w:r>
        <w:rPr>
          <w:sz w:val="21"/>
          <w:szCs w:val="21"/>
        </w:rPr>
        <w:t xml:space="preserve">Range = greatest − least = 30 − 12 = 18.</w:t>
      </w:r>
    </w:p>
    <w:p>
      <w:pPr>
        <w:spacing w:after="40" w:before="60"/>
      </w:pPr>
      <w:r>
        <w:rPr>
          <w:b/>
          <w:bCs/>
          <w:color w:val="12355B"/>
          <w:sz w:val="21"/>
          <w:szCs w:val="21"/>
        </w:rPr>
        <w:t xml:space="preserve">Answer:  </w:t>
      </w:r>
      <w:r>
        <w:rPr>
          <w:b/>
          <w:bCs/>
          <w:sz w:val="21"/>
          <w:szCs w:val="21"/>
        </w:rPr>
        <w:t xml:space="preserve">A. 18</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2 Enrichment</w:t>
      </w:r>
      <w:r>
        <w:rPr>
          <w:i/>
          <w:iCs/>
          <w:color w:val="6B4FA0"/>
          <w:sz w:val="19"/>
          <w:szCs w:val="19"/>
        </w:rPr>
        <w:t xml:space="preserve">   stretch your thinking</w:t>
      </w:r>
    </w:p>
    <w:p>
      <w:pPr>
        <w:keepNext/>
        <w:spacing w:after="60" w:before="160"/>
      </w:pPr>
      <w:r>
        <w:rPr>
          <w:b/>
          <w:bCs/>
          <w:color w:val="12355B"/>
          <w:sz w:val="22"/>
          <w:szCs w:val="22"/>
        </w:rPr>
        <w:t xml:space="preserve">1.  </w:t>
      </w:r>
      <w:r>
        <w:rPr>
          <w:b/>
          <w:bCs/>
          <w:sz w:val="21"/>
          <w:szCs w:val="21"/>
        </w:rPr>
        <w:t xml:space="preserve">Two students both scored 80 on a make-up test — one joins Class A (range 28, IQR 13) and one joins Class B (range 20, IQR 8). Both classes have a median of 81. Predict how each class's IQR changes, and explain your reasoning.</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A coach wants ONE number for each question. Sort each question under the measure that answers it.</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box plot has Q1 = 20 and Q3 = 36, with a least value of 10 and a greatest value of 50. What is the IQR, and what does it tell you?</w:t>
      </w:r>
    </w:p>
    <w:p>
      <w:pPr>
        <w:spacing w:after="60"/>
        <w:ind w:left="420"/>
      </w:pPr>
      <w:r>
        <w:rPr>
          <w:sz w:val="21"/>
          <w:szCs w:val="21"/>
        </w:rPr>
        <w:t xml:space="preserve">A)  IQR = 16; the middle half of the data spans 16 units</w:t>
      </w:r>
    </w:p>
    <w:p>
      <w:pPr>
        <w:spacing w:after="60"/>
        <w:ind w:left="420"/>
      </w:pPr>
      <w:r>
        <w:rPr>
          <w:sz w:val="21"/>
          <w:szCs w:val="21"/>
        </w:rPr>
        <w:t xml:space="preserve">B)  IQR = 40; the data spans 40 units from end to end</w:t>
      </w:r>
    </w:p>
    <w:p>
      <w:pPr>
        <w:spacing w:after="60"/>
        <w:ind w:left="420"/>
      </w:pPr>
      <w:r>
        <w:rPr>
          <w:sz w:val="21"/>
          <w:szCs w:val="21"/>
        </w:rPr>
        <w:t xml:space="preserve">C)  IQR = 56; the quartiles add to 56</w:t>
      </w:r>
    </w:p>
    <w:p>
      <w:pPr>
        <w:spacing w:after="60"/>
        <w:ind w:left="420"/>
      </w:pPr>
      <w:r>
        <w:rPr>
          <w:sz w:val="21"/>
          <w:szCs w:val="21"/>
        </w:rPr>
        <w:t xml:space="preserve">D)  IQR = 28; 28 is halfway between the quartiles</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5  ·  Describe Data by Range and Interquartile Range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bd499f6ffacfcd148d00bf4b1bc2aa1b1090cb5.png"/><Relationship Id="rId10" Type="http://schemas.openxmlformats.org/officeDocument/2006/relationships/image" Target="media/45c017e4b8aede4cc6f7e3f7b4a38da3aff8b741.png"/><Relationship Id="rId11" Type="http://schemas.openxmlformats.org/officeDocument/2006/relationships/image" Target="media/a1535ffe8964dd43c2aea013a401fabac1d5fb45.png"/><Relationship Id="rId12" Type="http://schemas.openxmlformats.org/officeDocument/2006/relationships/image" Target="media/492686092d9c9469affc5a28ae23137569d87d3d.png"/><Relationship Id="rId13" Type="http://schemas.openxmlformats.org/officeDocument/2006/relationships/image" Target="media/cbf343280af2fff1a0ac381e72a757d00fd50ba4.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Describe Data by Range and Interquartile Range — Notes Packet</dc:title>
  <dc:creator>Neft Teacher</dc:creator>
  <dc:description>Neft Teacher Grade 6 Math notes packet</dc:description>
  <cp:lastModifiedBy>Un-named</cp:lastModifiedBy>
  <cp:revision>1</cp:revision>
  <dcterms:created xsi:type="dcterms:W3CDTF">2026-08-27T20:29:45.222Z</dcterms:created>
  <dcterms:modified xsi:type="dcterms:W3CDTF">2026-08-27T20:29:45.222Z</dcterms:modified>
</cp:coreProperties>
</file>

<file path=docProps/custom.xml><?xml version="1.0" encoding="utf-8"?>
<Properties xmlns="http://schemas.openxmlformats.org/officeDocument/2006/custom-properties" xmlns:vt="http://schemas.openxmlformats.org/officeDocument/2006/docPropsVTypes"/>
</file>