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costó el carro cuando lo compraron, y cómo lo muestra tu método?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</w:t>
      </w:r>
      <w:r>
        <w:rPr>
          <w:i/>
          <w:iCs/>
          <w:color w:val="5F6F80"/>
          <w:sz w:val="18"/>
          <w:szCs w:val="18"/>
        </w:rPr>
        <w:t xml:space="preserve">  ·  Total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original price is the whole (100%), and $42 is only part of it (60%), so the whole must be more than $42. — Students reason from 60% &lt; 100% to whole &gt; part, without computing anything.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 paid $42 for a sweater, and that was 60% of the original price. BEFORE computing: will the original price be more or less than $42?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original price will be ___ than $42 because $42 is only ___ of it.</w:t>
      </w:r>
      <w:r>
        <w:rPr>
          <w:i/>
          <w:iCs/>
          <w:color w:val="5F6F80"/>
          <w:sz w:val="19"/>
          <w:szCs w:val="19"/>
        </w:rPr>
        <w:br/>
        <w:t xml:space="preserve">El precio original será ___ que $42 porque $42 es solo ___ de él.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whole when 60% is $42, one strategy finds 10% first. Why is 10% such a useful stepping stone, and how does it get you to 100%?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10% by dividing ___ by ___, which gives ___.</w:t>
      </w:r>
      <w:r>
        <w:rPr>
          <w:i/>
          <w:iCs/>
          <w:color w:val="5F6F80"/>
          <w:sz w:val="19"/>
          <w:szCs w:val="19"/>
        </w:rPr>
        <w:br/>
        <w:t xml:space="preserve">Encontré el 10% dividiendo ___ entre ___, lo que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Sheng's car is worth $26,600 today, which is 70% of what his parents paid. One partner should find the price with 10%-steps on the double number line; the other with the equation 0.7v = 26,600. Compare: where does each method show the SAME division?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method found the whole by ___, and my partner's found it by ___.</w:t>
      </w:r>
      <w:r>
        <w:rPr>
          <w:i/>
          <w:iCs/>
          <w:color w:val="5F6F80"/>
          <w:sz w:val="19"/>
          <w:szCs w:val="19"/>
        </w:rPr>
        <w:br/>
        <w:t xml:space="preserve">Mi método encontró el entero ___ y el de mi pareja lo encontró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whole,  percent,  equation,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finding the whole, how did you decide whether to multiply or divide by the percent — and how did you check that your whole made sense?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because the ___ was unknown, and I checked that ___.</w:t>
      </w:r>
      <w:r>
        <w:rPr>
          <w:i/>
          <w:iCs/>
          <w:color w:val="5F6F80"/>
          <w:sz w:val="19"/>
          <w:szCs w:val="19"/>
        </w:rPr>
        <w:br/>
        <w:t xml:space="preserve">Dividí porque el ___ era desconocido, y comprobé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$42 is 60% of the original price. Should the original price be more or less than $42?</w:t>
      </w:r>
    </w:p>
    <w:p>
      <w:pPr>
        <w:spacing w:after="40"/>
        <w:ind w:left="420"/>
      </w:pPr>
      <w:r>
        <w:rPr>
          <w:sz w:val="20"/>
          <w:szCs w:val="20"/>
        </w:rPr>
        <w:t xml:space="preserve">A)  More, because 60% is less than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Less, because 60 is a big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$42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75 minutes is 15% of the school day. How long is the school day?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11.25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90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1,125 minutes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number by the role it plays in "$42 is 60% of the original price."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car is now worth $26,600, which is 70% of its purchase price. What was the purchase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$38,000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$18,620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$26,670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$45,200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Which statement correctly names the pieces of "18 students is 30% of the class"?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is the part, 30% is the percent, the class size is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18 is the whole, 30%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is the part, 18 is the percent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class size is the part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toy store's puzzle stock was 25% 300-piece, 15% 500-piece, and the rest 1,000-piece. During a sale the store sold ALL of its 300-piece and 500-piece puzzles — 120 puzzles in total. How many of each type did the store have before the sale? Explain your reasoning.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2026-08-27T20:29:49.558Z</dcterms:created>
  <dcterms:modified xsi:type="dcterms:W3CDTF">2026-08-27T20:29:49.558Z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