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734AF1" w:rsidRDefault="005C760B" w:rsidP="005C760B">
      <w:pPr>
        <w:jc w:val="center"/>
        <w:rPr>
          <w:b/>
          <w:sz w:val="44"/>
        </w:rPr>
      </w:pPr>
      <w:r w:rsidRPr="00734AF1">
        <w:rPr>
          <w:b/>
          <w:sz w:val="44"/>
        </w:rPr>
        <w:t>Evaluation</w:t>
      </w:r>
    </w:p>
    <w:p w:rsidR="005C760B" w:rsidRDefault="005C760B"/>
    <w:p w:rsidR="005C760B" w:rsidRPr="005C760B" w:rsidRDefault="005C760B">
      <w:pPr>
        <w:rPr>
          <w:b/>
          <w:sz w:val="32"/>
        </w:rPr>
      </w:pPr>
      <w:r w:rsidRPr="005C760B">
        <w:rPr>
          <w:b/>
          <w:sz w:val="32"/>
        </w:rPr>
        <w:t>Exercice 2</w:t>
      </w:r>
    </w:p>
    <w:p w:rsidR="005C760B" w:rsidRDefault="005C760B"/>
    <w:p w:rsidR="005C760B" w:rsidRDefault="005C760B">
      <w:r w:rsidRPr="00FE14AF">
        <w:rPr>
          <w:b/>
        </w:rPr>
        <w:t>1</w:t>
      </w:r>
      <w:r>
        <w:t>.</w:t>
      </w:r>
    </w:p>
    <w:p w:rsidR="005C760B" w:rsidRDefault="005C760B">
      <w:r>
        <w:rPr>
          <w:noProof/>
          <w:lang w:eastAsia="fr-FR"/>
        </w:rPr>
        <w:drawing>
          <wp:inline distT="0" distB="0" distL="0" distR="0" wp14:anchorId="09D199F2" wp14:editId="5D0D447C">
            <wp:extent cx="7003564" cy="3228975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0761" cy="32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21" w:rsidRDefault="005C760B">
      <w:r w:rsidRPr="00FE14AF">
        <w:rPr>
          <w:b/>
        </w:rPr>
        <w:t>2</w:t>
      </w:r>
      <w:r>
        <w:t xml:space="preserve">. </w:t>
      </w:r>
    </w:p>
    <w:p w:rsidR="00083621" w:rsidRDefault="005C760B" w:rsidP="00B60287">
      <w:pPr>
        <w:pStyle w:val="Paragraphedeliste"/>
        <w:numPr>
          <w:ilvl w:val="0"/>
          <w:numId w:val="1"/>
        </w:numPr>
      </w:pPr>
      <w:r>
        <w:t xml:space="preserve">La relation « Passe » a disparu mais le </w:t>
      </w:r>
      <w:proofErr w:type="spellStart"/>
      <w:r>
        <w:t>N°Client</w:t>
      </w:r>
      <w:proofErr w:type="spellEnd"/>
      <w:r>
        <w:t xml:space="preserve"> est apparu en « clé étrangère »</w:t>
      </w:r>
      <w:r w:rsidR="00083621">
        <w:t xml:space="preserve">, cela se produit quand il y a une cardinalité de type « 1,1 » dans le MCD. </w:t>
      </w:r>
    </w:p>
    <w:p w:rsidR="00B60287" w:rsidRDefault="00B60287" w:rsidP="00B60287">
      <w:pPr>
        <w:pStyle w:val="Paragraphedeliste"/>
      </w:pPr>
    </w:p>
    <w:p w:rsidR="00083621" w:rsidRDefault="00083621" w:rsidP="00B60287">
      <w:pPr>
        <w:pStyle w:val="Paragraphedeliste"/>
        <w:numPr>
          <w:ilvl w:val="0"/>
          <w:numId w:val="1"/>
        </w:numPr>
      </w:pPr>
      <w:r>
        <w:t>La relation « </w:t>
      </w:r>
      <w:proofErr w:type="spellStart"/>
      <w:r>
        <w:t>SeComposeDe</w:t>
      </w:r>
      <w:proofErr w:type="spellEnd"/>
      <w:r>
        <w:t> » est devenue une entité à elle seule, cela s’est produit car les deux cardinalités autour</w:t>
      </w:r>
      <w:r w:rsidR="00F149AD">
        <w:t xml:space="preserve"> de la relatio</w:t>
      </w:r>
      <w:r>
        <w:t>n « </w:t>
      </w:r>
      <w:proofErr w:type="spellStart"/>
      <w:r>
        <w:t>SeComposeDe</w:t>
      </w:r>
      <w:proofErr w:type="spellEnd"/>
      <w:r>
        <w:t xml:space="preserve"> » dans le MCD </w:t>
      </w:r>
      <w:r w:rsidR="00F149AD">
        <w:t>étaient composés de deux « n ». De là, la nouvelle entité « </w:t>
      </w:r>
      <w:proofErr w:type="spellStart"/>
      <w:r w:rsidR="00F149AD">
        <w:t>SeComposeDe</w:t>
      </w:r>
      <w:proofErr w:type="spellEnd"/>
      <w:r w:rsidR="00F149AD">
        <w:t> » contiendra la clé primaire</w:t>
      </w:r>
      <w:r w:rsidR="00734AF1">
        <w:t xml:space="preserve"> « </w:t>
      </w:r>
      <w:proofErr w:type="spellStart"/>
      <w:r w:rsidR="00734AF1">
        <w:t>N°Commande</w:t>
      </w:r>
      <w:proofErr w:type="spellEnd"/>
      <w:r w:rsidR="00734AF1">
        <w:t> » de la table « commande » et la clé primaire « </w:t>
      </w:r>
      <w:proofErr w:type="spellStart"/>
      <w:r w:rsidR="00734AF1">
        <w:t>N°Article</w:t>
      </w:r>
      <w:proofErr w:type="spellEnd"/>
      <w:r w:rsidR="00734AF1">
        <w:t> » de la table « article » ainsi que les deux champs déjà présents dans la relation « </w:t>
      </w:r>
      <w:proofErr w:type="spellStart"/>
      <w:r w:rsidR="00734AF1">
        <w:t>SeComposeDe</w:t>
      </w:r>
      <w:proofErr w:type="spellEnd"/>
      <w:r w:rsidR="00734AF1">
        <w:t> » du MCD.</w:t>
      </w:r>
    </w:p>
    <w:p w:rsidR="00FE14AF" w:rsidRDefault="00FE14AF"/>
    <w:p w:rsidR="00734AF1" w:rsidRDefault="00734AF1">
      <w:r w:rsidRPr="00FE14AF">
        <w:rPr>
          <w:b/>
        </w:rPr>
        <w:t>3</w:t>
      </w:r>
      <w:r>
        <w:t>.</w:t>
      </w:r>
    </w:p>
    <w:p w:rsidR="00734AF1" w:rsidRDefault="00FE14AF" w:rsidP="00B60287">
      <w:pPr>
        <w:pStyle w:val="Paragraphedeliste"/>
        <w:numPr>
          <w:ilvl w:val="0"/>
          <w:numId w:val="2"/>
        </w:numPr>
      </w:pPr>
      <w:r>
        <w:t>Dans la table « </w:t>
      </w:r>
      <w:proofErr w:type="spellStart"/>
      <w:r>
        <w:t>customer</w:t>
      </w:r>
      <w:proofErr w:type="spellEnd"/>
      <w:r>
        <w:t> », la clé primaire sert à identifier un à un les clients rentrés dans la base de données.</w:t>
      </w:r>
    </w:p>
    <w:p w:rsidR="00B60287" w:rsidRDefault="00B60287" w:rsidP="00B60287">
      <w:pPr>
        <w:pStyle w:val="Paragraphedeliste"/>
      </w:pPr>
    </w:p>
    <w:p w:rsidR="00B60287" w:rsidRDefault="00FE14AF" w:rsidP="00B60287">
      <w:pPr>
        <w:pStyle w:val="Paragraphedeliste"/>
        <w:numPr>
          <w:ilvl w:val="0"/>
          <w:numId w:val="2"/>
        </w:numPr>
      </w:pPr>
      <w:r>
        <w:t>Dans la table « commande », la clé primaire sera unique et identifiera chaque commande de chaque client. La clé étrangère « </w:t>
      </w:r>
      <w:proofErr w:type="spellStart"/>
      <w:r>
        <w:t>N°Client</w:t>
      </w:r>
      <w:proofErr w:type="spellEnd"/>
      <w:r>
        <w:t> » fera la relation avec la table « client »</w:t>
      </w:r>
      <w:r w:rsidR="00B60287">
        <w:t xml:space="preserve"> grâce à la </w:t>
      </w:r>
      <w:r w:rsidR="00B60287">
        <w:lastRenderedPageBreak/>
        <w:t>clé primaire de cette dernière</w:t>
      </w:r>
      <w:r>
        <w:t xml:space="preserve"> et donnera des indications sur chaque client. Cela permet de lier un et un seul client pour chaque commande.</w:t>
      </w:r>
    </w:p>
    <w:p w:rsidR="00B60287" w:rsidRDefault="00B60287" w:rsidP="00B60287">
      <w:pPr>
        <w:pStyle w:val="Paragraphedeliste"/>
      </w:pPr>
    </w:p>
    <w:p w:rsidR="00B60287" w:rsidRDefault="00B60287" w:rsidP="00B60287">
      <w:pPr>
        <w:pStyle w:val="Paragraphedeliste"/>
      </w:pPr>
    </w:p>
    <w:p w:rsidR="00B60287" w:rsidRDefault="00B60287" w:rsidP="00B60287">
      <w:pPr>
        <w:pStyle w:val="Paragraphedeliste"/>
        <w:numPr>
          <w:ilvl w:val="0"/>
          <w:numId w:val="2"/>
        </w:numPr>
      </w:pPr>
      <w:r>
        <w:t>Pour la table « article », la clé primaire « </w:t>
      </w:r>
      <w:proofErr w:type="spellStart"/>
      <w:r>
        <w:t>N°Article</w:t>
      </w:r>
      <w:proofErr w:type="spellEnd"/>
      <w:r>
        <w:t> » permettra de donner un identifiant unique à chaque article</w:t>
      </w:r>
    </w:p>
    <w:p w:rsidR="00B60287" w:rsidRDefault="00B60287" w:rsidP="00B60287">
      <w:pPr>
        <w:pStyle w:val="Paragraphedeliste"/>
      </w:pPr>
    </w:p>
    <w:p w:rsidR="00F23188" w:rsidRDefault="00B60287" w:rsidP="00F23188">
      <w:pPr>
        <w:pStyle w:val="Paragraphedeliste"/>
        <w:numPr>
          <w:ilvl w:val="0"/>
          <w:numId w:val="2"/>
        </w:numPr>
      </w:pPr>
      <w:r w:rsidRPr="00491634">
        <w:t>Pour la table « </w:t>
      </w:r>
      <w:proofErr w:type="spellStart"/>
      <w:r w:rsidRPr="00491634">
        <w:t>SeComposeDe</w:t>
      </w:r>
      <w:proofErr w:type="spellEnd"/>
      <w:r w:rsidRPr="00491634">
        <w:t xml:space="preserve"> », </w:t>
      </w:r>
      <w:r w:rsidR="001E4077" w:rsidRPr="00491634">
        <w:t>nous obtenons deux clés primaires : « </w:t>
      </w:r>
      <w:proofErr w:type="spellStart"/>
      <w:r w:rsidR="001E4077" w:rsidRPr="00491634">
        <w:t>N°Article</w:t>
      </w:r>
      <w:proofErr w:type="spellEnd"/>
      <w:r w:rsidR="001E4077" w:rsidRPr="00491634">
        <w:t> » et « </w:t>
      </w:r>
      <w:proofErr w:type="spellStart"/>
      <w:r w:rsidR="001E4077" w:rsidRPr="00491634">
        <w:t>N°Commande</w:t>
      </w:r>
      <w:proofErr w:type="spellEnd"/>
      <w:r w:rsidR="001E4077" w:rsidRPr="00491634">
        <w:t xml:space="preserve"> ». </w:t>
      </w:r>
      <w:r w:rsidR="00F23188">
        <w:t xml:space="preserve"> Aussi, ces dernières sont devenues des clés étrangères. </w:t>
      </w:r>
    </w:p>
    <w:p w:rsidR="00B60287" w:rsidRDefault="00F23188" w:rsidP="00F23188">
      <w:pPr>
        <w:ind w:left="708"/>
      </w:pPr>
      <w:r>
        <w:t>En tant que clés primaires, celles-ci informent qu’elles sont obligatoires pour constituer une commande. En tant que clés étrangères, celles-ci indiquent qu’un lien avec une autre table est constitué et que des informations sont disponibles par le biais de ces dernières (index).</w:t>
      </w:r>
    </w:p>
    <w:p w:rsidR="00F23188" w:rsidRDefault="00F23188" w:rsidP="00F23188"/>
    <w:p w:rsidR="00F23188" w:rsidRPr="00F23188" w:rsidRDefault="00F23188" w:rsidP="00F23188">
      <w:pPr>
        <w:rPr>
          <w:b/>
        </w:rPr>
      </w:pPr>
      <w:r w:rsidRPr="00F23188">
        <w:rPr>
          <w:b/>
        </w:rPr>
        <w:t>4.</w:t>
      </w:r>
      <w:bookmarkStart w:id="0" w:name="_GoBack"/>
      <w:bookmarkEnd w:id="0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# </w:t>
      </w:r>
      <w:proofErr w:type="gramStart"/>
      <w:r w:rsidRPr="00F23188">
        <w:rPr>
          <w:b/>
        </w:rPr>
        <w:t>Table:</w:t>
      </w:r>
      <w:proofErr w:type="gramEnd"/>
      <w:r w:rsidRPr="00F23188">
        <w:rPr>
          <w:b/>
        </w:rPr>
        <w:t xml:space="preserve"> Customer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CREATE TABLE </w:t>
      </w:r>
      <w:proofErr w:type="gramStart"/>
      <w:r w:rsidRPr="00F23188">
        <w:rPr>
          <w:b/>
        </w:rPr>
        <w:t>Customer(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N_Client</w:t>
      </w:r>
      <w:proofErr w:type="spellEnd"/>
      <w:r w:rsidRPr="00F23188">
        <w:rPr>
          <w:b/>
        </w:rPr>
        <w:t xml:space="preserve">     </w:t>
      </w:r>
      <w:proofErr w:type="gramStart"/>
      <w:r w:rsidRPr="00F23188">
        <w:rPr>
          <w:b/>
        </w:rPr>
        <w:t xml:space="preserve">Int  </w:t>
      </w:r>
      <w:proofErr w:type="spellStart"/>
      <w:r w:rsidRPr="00F23188">
        <w:rPr>
          <w:b/>
        </w:rPr>
        <w:t>Auto</w:t>
      </w:r>
      <w:proofErr w:type="gramEnd"/>
      <w:r w:rsidRPr="00F23188">
        <w:rPr>
          <w:b/>
        </w:rPr>
        <w:t>_increment</w:t>
      </w:r>
      <w:proofErr w:type="spellEnd"/>
      <w:r w:rsidRPr="00F23188">
        <w:rPr>
          <w:b/>
        </w:rPr>
        <w:t xml:space="preserve">  NOT NULL ,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NomClient</w:t>
      </w:r>
      <w:proofErr w:type="spellEnd"/>
      <w:r w:rsidRPr="00F23188">
        <w:rPr>
          <w:b/>
        </w:rPr>
        <w:t xml:space="preserve">    </w:t>
      </w:r>
      <w:proofErr w:type="spellStart"/>
      <w:r w:rsidRPr="00F23188">
        <w:rPr>
          <w:b/>
        </w:rPr>
        <w:t>Varchar</w:t>
      </w:r>
      <w:proofErr w:type="spellEnd"/>
      <w:r w:rsidRPr="00F23188">
        <w:rPr>
          <w:b/>
        </w:rPr>
        <w:t xml:space="preserve"> (50) NOT </w:t>
      </w:r>
      <w:proofErr w:type="gramStart"/>
      <w:r w:rsidRPr="00F23188">
        <w:rPr>
          <w:b/>
        </w:rPr>
        <w:t>NULL ,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PrenomClient</w:t>
      </w:r>
      <w:proofErr w:type="spell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Varchar</w:t>
      </w:r>
      <w:proofErr w:type="spellEnd"/>
      <w:r w:rsidRPr="00F23188">
        <w:rPr>
          <w:b/>
        </w:rPr>
        <w:t xml:space="preserve"> (50) NOT NULL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ab/>
      </w:r>
      <w:proofErr w:type="gramStart"/>
      <w:r w:rsidRPr="00F23188">
        <w:rPr>
          <w:b/>
        </w:rPr>
        <w:t>,CONSTRAINT</w:t>
      </w:r>
      <w:proofErr w:type="gram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Customer_PK</w:t>
      </w:r>
      <w:proofErr w:type="spellEnd"/>
      <w:r w:rsidRPr="00F23188">
        <w:rPr>
          <w:b/>
        </w:rPr>
        <w:t xml:space="preserve"> PRIMARY KEY (</w:t>
      </w:r>
      <w:proofErr w:type="spellStart"/>
      <w:r w:rsidRPr="00F23188">
        <w:rPr>
          <w:b/>
        </w:rPr>
        <w:t>N_Client</w:t>
      </w:r>
      <w:proofErr w:type="spellEnd"/>
      <w:r w:rsidRPr="00F23188">
        <w:rPr>
          <w:b/>
        </w:rPr>
        <w:t>)</w:t>
      </w:r>
    </w:p>
    <w:p w:rsidR="00F23188" w:rsidRPr="00F23188" w:rsidRDefault="00F23188" w:rsidP="00F23188">
      <w:pPr>
        <w:rPr>
          <w:b/>
        </w:rPr>
      </w:pPr>
      <w:proofErr w:type="gramStart"/>
      <w:r w:rsidRPr="00F23188">
        <w:rPr>
          <w:b/>
        </w:rPr>
        <w:t>)ENGINE</w:t>
      </w:r>
      <w:proofErr w:type="gramEnd"/>
      <w:r w:rsidRPr="00F23188">
        <w:rPr>
          <w:b/>
        </w:rPr>
        <w:t>=</w:t>
      </w:r>
      <w:proofErr w:type="spellStart"/>
      <w:r w:rsidRPr="00F23188">
        <w:rPr>
          <w:b/>
        </w:rPr>
        <w:t>InnoDB</w:t>
      </w:r>
      <w:proofErr w:type="spellEnd"/>
      <w:r w:rsidRPr="00F23188">
        <w:rPr>
          <w:b/>
        </w:rPr>
        <w:t>;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# </w:t>
      </w:r>
      <w:proofErr w:type="gramStart"/>
      <w:r w:rsidRPr="00F23188">
        <w:rPr>
          <w:b/>
        </w:rPr>
        <w:t>Table:</w:t>
      </w:r>
      <w:proofErr w:type="gramEnd"/>
      <w:r w:rsidRPr="00F23188">
        <w:rPr>
          <w:b/>
        </w:rPr>
        <w:t xml:space="preserve"> Commande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CREATE TABLE </w:t>
      </w:r>
      <w:proofErr w:type="gramStart"/>
      <w:r w:rsidRPr="00F23188">
        <w:rPr>
          <w:b/>
        </w:rPr>
        <w:t>Commande(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N_Commande</w:t>
      </w:r>
      <w:proofErr w:type="spellEnd"/>
      <w:r w:rsidRPr="00F23188">
        <w:rPr>
          <w:b/>
        </w:rPr>
        <w:t xml:space="preserve">      </w:t>
      </w:r>
      <w:proofErr w:type="gramStart"/>
      <w:r w:rsidRPr="00F23188">
        <w:rPr>
          <w:b/>
        </w:rPr>
        <w:t xml:space="preserve">Int  </w:t>
      </w:r>
      <w:proofErr w:type="spellStart"/>
      <w:r w:rsidRPr="00F23188">
        <w:rPr>
          <w:b/>
        </w:rPr>
        <w:t>Auto</w:t>
      </w:r>
      <w:proofErr w:type="gramEnd"/>
      <w:r w:rsidRPr="00F23188">
        <w:rPr>
          <w:b/>
        </w:rPr>
        <w:t>_increment</w:t>
      </w:r>
      <w:proofErr w:type="spellEnd"/>
      <w:r w:rsidRPr="00F23188">
        <w:rPr>
          <w:b/>
        </w:rPr>
        <w:t xml:space="preserve">  NOT NULL ,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DateCommande</w:t>
      </w:r>
      <w:proofErr w:type="spellEnd"/>
      <w:r w:rsidRPr="00F23188">
        <w:rPr>
          <w:b/>
        </w:rPr>
        <w:t xml:space="preserve">    Date NOT </w:t>
      </w:r>
      <w:proofErr w:type="gramStart"/>
      <w:r w:rsidRPr="00F23188">
        <w:rPr>
          <w:b/>
        </w:rPr>
        <w:t>NULL ,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MontantCommande</w:t>
      </w:r>
      <w:proofErr w:type="spell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Numeric</w:t>
      </w:r>
      <w:proofErr w:type="spellEnd"/>
      <w:r w:rsidRPr="00F23188">
        <w:rPr>
          <w:b/>
        </w:rPr>
        <w:t xml:space="preserve"> NOT </w:t>
      </w:r>
      <w:proofErr w:type="gramStart"/>
      <w:r w:rsidRPr="00F23188">
        <w:rPr>
          <w:b/>
        </w:rPr>
        <w:t>NULL ,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N_Client</w:t>
      </w:r>
      <w:proofErr w:type="spellEnd"/>
      <w:r w:rsidRPr="00F23188">
        <w:rPr>
          <w:b/>
        </w:rPr>
        <w:t xml:space="preserve">        Int NOT NULL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lastRenderedPageBreak/>
        <w:tab/>
      </w:r>
      <w:proofErr w:type="gramStart"/>
      <w:r w:rsidRPr="00F23188">
        <w:rPr>
          <w:b/>
        </w:rPr>
        <w:t>,CONSTRAINT</w:t>
      </w:r>
      <w:proofErr w:type="gram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Commande_PK</w:t>
      </w:r>
      <w:proofErr w:type="spellEnd"/>
      <w:r w:rsidRPr="00F23188">
        <w:rPr>
          <w:b/>
        </w:rPr>
        <w:t xml:space="preserve"> PRIMARY KEY (</w:t>
      </w:r>
      <w:proofErr w:type="spellStart"/>
      <w:r w:rsidRPr="00F23188">
        <w:rPr>
          <w:b/>
        </w:rPr>
        <w:t>N_Commande</w:t>
      </w:r>
      <w:proofErr w:type="spellEnd"/>
      <w:r w:rsidRPr="00F23188">
        <w:rPr>
          <w:b/>
        </w:rPr>
        <w:t>)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ab/>
      </w:r>
      <w:proofErr w:type="gramStart"/>
      <w:r w:rsidRPr="00F23188">
        <w:rPr>
          <w:b/>
        </w:rPr>
        <w:t>,CONSTRAINT</w:t>
      </w:r>
      <w:proofErr w:type="gram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Commande_Customer_FK</w:t>
      </w:r>
      <w:proofErr w:type="spellEnd"/>
      <w:r w:rsidRPr="00F23188">
        <w:rPr>
          <w:b/>
        </w:rPr>
        <w:t xml:space="preserve"> FOREIGN KEY (</w:t>
      </w:r>
      <w:proofErr w:type="spellStart"/>
      <w:r w:rsidRPr="00F23188">
        <w:rPr>
          <w:b/>
        </w:rPr>
        <w:t>N_Client</w:t>
      </w:r>
      <w:proofErr w:type="spellEnd"/>
      <w:r w:rsidRPr="00F23188">
        <w:rPr>
          <w:b/>
        </w:rPr>
        <w:t>) REFERENCES Customer(</w:t>
      </w:r>
      <w:proofErr w:type="spellStart"/>
      <w:r w:rsidRPr="00F23188">
        <w:rPr>
          <w:b/>
        </w:rPr>
        <w:t>N_Client</w:t>
      </w:r>
      <w:proofErr w:type="spellEnd"/>
      <w:r w:rsidRPr="00F23188">
        <w:rPr>
          <w:b/>
        </w:rPr>
        <w:t>)</w:t>
      </w:r>
    </w:p>
    <w:p w:rsidR="00F23188" w:rsidRPr="00F23188" w:rsidRDefault="00F23188" w:rsidP="00F23188">
      <w:pPr>
        <w:rPr>
          <w:b/>
        </w:rPr>
      </w:pPr>
      <w:proofErr w:type="gramStart"/>
      <w:r w:rsidRPr="00F23188">
        <w:rPr>
          <w:b/>
        </w:rPr>
        <w:t>)ENGINE</w:t>
      </w:r>
      <w:proofErr w:type="gramEnd"/>
      <w:r w:rsidRPr="00F23188">
        <w:rPr>
          <w:b/>
        </w:rPr>
        <w:t>=</w:t>
      </w:r>
      <w:proofErr w:type="spellStart"/>
      <w:r w:rsidRPr="00F23188">
        <w:rPr>
          <w:b/>
        </w:rPr>
        <w:t>InnoDB</w:t>
      </w:r>
      <w:proofErr w:type="spellEnd"/>
      <w:r w:rsidRPr="00F23188">
        <w:rPr>
          <w:b/>
        </w:rPr>
        <w:t>;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# </w:t>
      </w:r>
      <w:proofErr w:type="gramStart"/>
      <w:r w:rsidRPr="00F23188">
        <w:rPr>
          <w:b/>
        </w:rPr>
        <w:t>Table:</w:t>
      </w:r>
      <w:proofErr w:type="gramEnd"/>
      <w:r w:rsidRPr="00F23188">
        <w:rPr>
          <w:b/>
        </w:rPr>
        <w:t xml:space="preserve"> Article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CREATE TABLE </w:t>
      </w:r>
      <w:proofErr w:type="gramStart"/>
      <w:r w:rsidRPr="00F23188">
        <w:rPr>
          <w:b/>
        </w:rPr>
        <w:t>Article(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N_Article</w:t>
      </w:r>
      <w:proofErr w:type="spellEnd"/>
      <w:r w:rsidRPr="00F23188">
        <w:rPr>
          <w:b/>
        </w:rPr>
        <w:t xml:space="preserve">          </w:t>
      </w:r>
      <w:proofErr w:type="gramStart"/>
      <w:r w:rsidRPr="00F23188">
        <w:rPr>
          <w:b/>
        </w:rPr>
        <w:t xml:space="preserve">Int  </w:t>
      </w:r>
      <w:proofErr w:type="spellStart"/>
      <w:r w:rsidRPr="00F23188">
        <w:rPr>
          <w:b/>
        </w:rPr>
        <w:t>Auto</w:t>
      </w:r>
      <w:proofErr w:type="gramEnd"/>
      <w:r w:rsidRPr="00F23188">
        <w:rPr>
          <w:b/>
        </w:rPr>
        <w:t>_increment</w:t>
      </w:r>
      <w:proofErr w:type="spellEnd"/>
      <w:r w:rsidRPr="00F23188">
        <w:rPr>
          <w:b/>
        </w:rPr>
        <w:t xml:space="preserve">  NOT NULL ,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DesignationArticle</w:t>
      </w:r>
      <w:proofErr w:type="spell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Varchar</w:t>
      </w:r>
      <w:proofErr w:type="spellEnd"/>
      <w:r w:rsidRPr="00F23188">
        <w:rPr>
          <w:b/>
        </w:rPr>
        <w:t xml:space="preserve"> (50) NOT </w:t>
      </w:r>
      <w:proofErr w:type="gramStart"/>
      <w:r w:rsidRPr="00F23188">
        <w:rPr>
          <w:b/>
        </w:rPr>
        <w:t>NULL ,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PUArticle</w:t>
      </w:r>
      <w:proofErr w:type="spellEnd"/>
      <w:r w:rsidRPr="00F23188">
        <w:rPr>
          <w:b/>
        </w:rPr>
        <w:t xml:space="preserve">          </w:t>
      </w:r>
      <w:proofErr w:type="spellStart"/>
      <w:r w:rsidRPr="00F23188">
        <w:rPr>
          <w:b/>
        </w:rPr>
        <w:t>Numeric</w:t>
      </w:r>
      <w:proofErr w:type="spellEnd"/>
      <w:r w:rsidRPr="00F23188">
        <w:rPr>
          <w:b/>
        </w:rPr>
        <w:t xml:space="preserve"> NOT NULL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ab/>
      </w:r>
      <w:proofErr w:type="gramStart"/>
      <w:r w:rsidRPr="00F23188">
        <w:rPr>
          <w:b/>
        </w:rPr>
        <w:t>,CONSTRAINT</w:t>
      </w:r>
      <w:proofErr w:type="gram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Article_PK</w:t>
      </w:r>
      <w:proofErr w:type="spellEnd"/>
      <w:r w:rsidRPr="00F23188">
        <w:rPr>
          <w:b/>
        </w:rPr>
        <w:t xml:space="preserve"> PRIMARY KEY (</w:t>
      </w:r>
      <w:proofErr w:type="spellStart"/>
      <w:r w:rsidRPr="00F23188">
        <w:rPr>
          <w:b/>
        </w:rPr>
        <w:t>N_Article</w:t>
      </w:r>
      <w:proofErr w:type="spellEnd"/>
      <w:r w:rsidRPr="00F23188">
        <w:rPr>
          <w:b/>
        </w:rPr>
        <w:t>)</w:t>
      </w:r>
    </w:p>
    <w:p w:rsidR="00F23188" w:rsidRPr="00F23188" w:rsidRDefault="00F23188" w:rsidP="00F23188">
      <w:pPr>
        <w:rPr>
          <w:b/>
        </w:rPr>
      </w:pPr>
      <w:proofErr w:type="gramStart"/>
      <w:r w:rsidRPr="00F23188">
        <w:rPr>
          <w:b/>
        </w:rPr>
        <w:t>)ENGINE</w:t>
      </w:r>
      <w:proofErr w:type="gramEnd"/>
      <w:r w:rsidRPr="00F23188">
        <w:rPr>
          <w:b/>
        </w:rPr>
        <w:t>=</w:t>
      </w:r>
      <w:proofErr w:type="spellStart"/>
      <w:r w:rsidRPr="00F23188">
        <w:rPr>
          <w:b/>
        </w:rPr>
        <w:t>InnoDB</w:t>
      </w:r>
      <w:proofErr w:type="spellEnd"/>
      <w:r w:rsidRPr="00F23188">
        <w:rPr>
          <w:b/>
        </w:rPr>
        <w:t>;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# </w:t>
      </w:r>
      <w:proofErr w:type="gramStart"/>
      <w:r w:rsidRPr="00F23188">
        <w:rPr>
          <w:b/>
        </w:rPr>
        <w:t>Table:</w:t>
      </w:r>
      <w:proofErr w:type="gram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SeComposeDe</w:t>
      </w:r>
      <w:proofErr w:type="spell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>#------------------------------------------------------------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CREATE TABLE </w:t>
      </w:r>
      <w:proofErr w:type="spellStart"/>
      <w:proofErr w:type="gramStart"/>
      <w:r w:rsidRPr="00F23188">
        <w:rPr>
          <w:b/>
        </w:rPr>
        <w:t>SeComposeDe</w:t>
      </w:r>
      <w:proofErr w:type="spellEnd"/>
      <w:r w:rsidRPr="00F23188">
        <w:rPr>
          <w:b/>
        </w:rPr>
        <w:t>(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N_</w:t>
      </w:r>
      <w:proofErr w:type="gramStart"/>
      <w:r w:rsidRPr="00F23188">
        <w:rPr>
          <w:b/>
        </w:rPr>
        <w:t>Article</w:t>
      </w:r>
      <w:proofErr w:type="spellEnd"/>
      <w:r w:rsidRPr="00F23188">
        <w:rPr>
          <w:b/>
        </w:rPr>
        <w:t xml:space="preserve">  Int</w:t>
      </w:r>
      <w:proofErr w:type="gramEnd"/>
      <w:r w:rsidRPr="00F23188">
        <w:rPr>
          <w:b/>
        </w:rPr>
        <w:t xml:space="preserve"> NOT NULL ,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N_Commande</w:t>
      </w:r>
      <w:proofErr w:type="spellEnd"/>
      <w:r w:rsidRPr="00F23188">
        <w:rPr>
          <w:b/>
        </w:rPr>
        <w:t xml:space="preserve"> Int NOT </w:t>
      </w:r>
      <w:proofErr w:type="gramStart"/>
      <w:r w:rsidRPr="00F23188">
        <w:rPr>
          <w:b/>
        </w:rPr>
        <w:t>NULL ,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Qte</w:t>
      </w:r>
      <w:proofErr w:type="spellEnd"/>
      <w:r w:rsidRPr="00F23188">
        <w:rPr>
          <w:b/>
        </w:rPr>
        <w:t xml:space="preserve">        Int NOT </w:t>
      </w:r>
      <w:proofErr w:type="gramStart"/>
      <w:r w:rsidRPr="00F23188">
        <w:rPr>
          <w:b/>
        </w:rPr>
        <w:t>NULL ,</w:t>
      </w:r>
      <w:proofErr w:type="gramEnd"/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 xml:space="preserve">        </w:t>
      </w:r>
      <w:proofErr w:type="spellStart"/>
      <w:r w:rsidRPr="00F23188">
        <w:rPr>
          <w:b/>
        </w:rPr>
        <w:t>TauxTva</w:t>
      </w:r>
      <w:proofErr w:type="spellEnd"/>
      <w:r w:rsidRPr="00F23188">
        <w:rPr>
          <w:b/>
        </w:rPr>
        <w:t xml:space="preserve">    </w:t>
      </w:r>
      <w:proofErr w:type="spellStart"/>
      <w:r w:rsidRPr="00F23188">
        <w:rPr>
          <w:b/>
        </w:rPr>
        <w:t>Decimal</w:t>
      </w:r>
      <w:proofErr w:type="spellEnd"/>
      <w:r w:rsidRPr="00F23188">
        <w:rPr>
          <w:b/>
        </w:rPr>
        <w:t xml:space="preserve"> NOT NULL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ab/>
      </w:r>
      <w:proofErr w:type="gramStart"/>
      <w:r w:rsidRPr="00F23188">
        <w:rPr>
          <w:b/>
        </w:rPr>
        <w:t>,CONSTRAINT</w:t>
      </w:r>
      <w:proofErr w:type="gram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SeComposeDe_PK</w:t>
      </w:r>
      <w:proofErr w:type="spellEnd"/>
      <w:r w:rsidRPr="00F23188">
        <w:rPr>
          <w:b/>
        </w:rPr>
        <w:t xml:space="preserve"> PRIMARY KEY (</w:t>
      </w:r>
      <w:proofErr w:type="spellStart"/>
      <w:r w:rsidRPr="00F23188">
        <w:rPr>
          <w:b/>
        </w:rPr>
        <w:t>N_Article,N_Commande</w:t>
      </w:r>
      <w:proofErr w:type="spellEnd"/>
      <w:r w:rsidRPr="00F23188">
        <w:rPr>
          <w:b/>
        </w:rPr>
        <w:t>)</w:t>
      </w:r>
    </w:p>
    <w:p w:rsidR="00F23188" w:rsidRPr="00F23188" w:rsidRDefault="00F23188" w:rsidP="00F23188">
      <w:pPr>
        <w:rPr>
          <w:b/>
        </w:rPr>
      </w:pP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tab/>
      </w:r>
      <w:proofErr w:type="gramStart"/>
      <w:r w:rsidRPr="00F23188">
        <w:rPr>
          <w:b/>
        </w:rPr>
        <w:t>,CONSTRAINT</w:t>
      </w:r>
      <w:proofErr w:type="gramEnd"/>
      <w:r w:rsidRPr="00F23188">
        <w:rPr>
          <w:b/>
        </w:rPr>
        <w:t xml:space="preserve"> </w:t>
      </w:r>
      <w:proofErr w:type="spellStart"/>
      <w:r w:rsidRPr="00F23188">
        <w:rPr>
          <w:b/>
        </w:rPr>
        <w:t>SeComposeDe_Article_FK</w:t>
      </w:r>
      <w:proofErr w:type="spellEnd"/>
      <w:r w:rsidRPr="00F23188">
        <w:rPr>
          <w:b/>
        </w:rPr>
        <w:t xml:space="preserve"> FOREIGN KEY (</w:t>
      </w:r>
      <w:proofErr w:type="spellStart"/>
      <w:r w:rsidRPr="00F23188">
        <w:rPr>
          <w:b/>
        </w:rPr>
        <w:t>N_Article</w:t>
      </w:r>
      <w:proofErr w:type="spellEnd"/>
      <w:r w:rsidRPr="00F23188">
        <w:rPr>
          <w:b/>
        </w:rPr>
        <w:t>) REFERENCES Article(</w:t>
      </w:r>
      <w:proofErr w:type="spellStart"/>
      <w:r w:rsidRPr="00F23188">
        <w:rPr>
          <w:b/>
        </w:rPr>
        <w:t>N_Article</w:t>
      </w:r>
      <w:proofErr w:type="spellEnd"/>
      <w:r w:rsidRPr="00F23188">
        <w:rPr>
          <w:b/>
        </w:rPr>
        <w:t>)</w:t>
      </w:r>
    </w:p>
    <w:p w:rsidR="00F23188" w:rsidRPr="00F23188" w:rsidRDefault="00F23188" w:rsidP="00F23188">
      <w:pPr>
        <w:rPr>
          <w:b/>
        </w:rPr>
      </w:pPr>
      <w:r w:rsidRPr="00F23188">
        <w:rPr>
          <w:b/>
        </w:rPr>
        <w:lastRenderedPageBreak/>
        <w:tab/>
      </w:r>
      <w:proofErr w:type="gramStart"/>
      <w:r w:rsidRPr="00F23188">
        <w:rPr>
          <w:b/>
        </w:rPr>
        <w:t>,CONSTRAINT</w:t>
      </w:r>
      <w:proofErr w:type="gramEnd"/>
      <w:r w:rsidRPr="00F23188">
        <w:rPr>
          <w:b/>
        </w:rPr>
        <w:t xml:space="preserve"> SeComposeDe_Commande0_FK FOREIGN KEY (</w:t>
      </w:r>
      <w:proofErr w:type="spellStart"/>
      <w:r w:rsidRPr="00F23188">
        <w:rPr>
          <w:b/>
        </w:rPr>
        <w:t>N_Commande</w:t>
      </w:r>
      <w:proofErr w:type="spellEnd"/>
      <w:r w:rsidRPr="00F23188">
        <w:rPr>
          <w:b/>
        </w:rPr>
        <w:t>) REFERENCES Commande(</w:t>
      </w:r>
      <w:proofErr w:type="spellStart"/>
      <w:r w:rsidRPr="00F23188">
        <w:rPr>
          <w:b/>
        </w:rPr>
        <w:t>N_Commande</w:t>
      </w:r>
      <w:proofErr w:type="spellEnd"/>
      <w:r w:rsidRPr="00F23188">
        <w:rPr>
          <w:b/>
        </w:rPr>
        <w:t>)</w:t>
      </w:r>
    </w:p>
    <w:p w:rsidR="00F23188" w:rsidRPr="00F23188" w:rsidRDefault="00F23188" w:rsidP="00F23188">
      <w:pPr>
        <w:rPr>
          <w:b/>
        </w:rPr>
      </w:pPr>
      <w:proofErr w:type="gramStart"/>
      <w:r w:rsidRPr="00F23188">
        <w:rPr>
          <w:b/>
        </w:rPr>
        <w:t>)ENGINE</w:t>
      </w:r>
      <w:proofErr w:type="gramEnd"/>
      <w:r w:rsidRPr="00F23188">
        <w:rPr>
          <w:b/>
        </w:rPr>
        <w:t>=</w:t>
      </w:r>
      <w:proofErr w:type="spellStart"/>
      <w:r w:rsidRPr="00F23188">
        <w:rPr>
          <w:b/>
        </w:rPr>
        <w:t>InnoDB</w:t>
      </w:r>
      <w:proofErr w:type="spellEnd"/>
      <w:r w:rsidRPr="00F23188">
        <w:rPr>
          <w:b/>
        </w:rPr>
        <w:t>;</w:t>
      </w:r>
    </w:p>
    <w:p w:rsidR="00F23188" w:rsidRPr="00F23188" w:rsidRDefault="00F23188" w:rsidP="00F23188">
      <w:pPr>
        <w:rPr>
          <w:b/>
        </w:rPr>
      </w:pPr>
    </w:p>
    <w:sectPr w:rsidR="00F23188" w:rsidRPr="00F2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4866"/>
    <w:multiLevelType w:val="hybridMultilevel"/>
    <w:tmpl w:val="EC22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5707A"/>
    <w:multiLevelType w:val="hybridMultilevel"/>
    <w:tmpl w:val="8EAA7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0B"/>
    <w:rsid w:val="00083621"/>
    <w:rsid w:val="001E4077"/>
    <w:rsid w:val="00345225"/>
    <w:rsid w:val="00491634"/>
    <w:rsid w:val="005C760B"/>
    <w:rsid w:val="00734AF1"/>
    <w:rsid w:val="00884250"/>
    <w:rsid w:val="00B60287"/>
    <w:rsid w:val="00F149AD"/>
    <w:rsid w:val="00F23188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ABC9"/>
  <w15:chartTrackingRefBased/>
  <w15:docId w15:val="{B9E538B0-C24F-4279-B24A-0BB40D1E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2</cp:revision>
  <dcterms:created xsi:type="dcterms:W3CDTF">2020-08-19T08:42:00Z</dcterms:created>
  <dcterms:modified xsi:type="dcterms:W3CDTF">2020-08-19T11:53:00Z</dcterms:modified>
</cp:coreProperties>
</file>