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6380" w:rsidRPr="002F2CAB" w:rsidRDefault="007449AA" w:rsidP="00466380">
      <w:pPr>
        <w:jc w:val="center"/>
        <w:rPr>
          <w:b/>
          <w:sz w:val="44"/>
          <w:u w:val="single"/>
        </w:rPr>
      </w:pPr>
      <w:r w:rsidRPr="002F2CAB">
        <w:rPr>
          <w:b/>
          <w:sz w:val="44"/>
          <w:u w:val="single"/>
        </w:rPr>
        <w:t>Exposé TB</w:t>
      </w:r>
    </w:p>
    <w:p w:rsidR="002F2CAB" w:rsidRPr="002F2CAB" w:rsidRDefault="002F2CAB" w:rsidP="00466380">
      <w:pPr>
        <w:jc w:val="center"/>
        <w:rPr>
          <w:b/>
          <w:sz w:val="36"/>
          <w:u w:val="single"/>
        </w:rPr>
      </w:pPr>
      <w:r>
        <w:rPr>
          <w:b/>
          <w:sz w:val="36"/>
          <w:u w:val="single"/>
        </w:rPr>
        <w:t>Termes</w:t>
      </w:r>
      <w:r w:rsidRPr="002F2CAB">
        <w:rPr>
          <w:b/>
          <w:sz w:val="36"/>
          <w:u w:val="single"/>
        </w:rPr>
        <w:t xml:space="preserve"> lié</w:t>
      </w:r>
      <w:r>
        <w:rPr>
          <w:b/>
          <w:sz w:val="36"/>
          <w:u w:val="single"/>
        </w:rPr>
        <w:t>s</w:t>
      </w:r>
      <w:r w:rsidRPr="002F2CAB">
        <w:rPr>
          <w:b/>
          <w:sz w:val="36"/>
          <w:u w:val="single"/>
        </w:rPr>
        <w:t xml:space="preserve"> au métier</w:t>
      </w:r>
    </w:p>
    <w:p w:rsidR="002F2CAB" w:rsidRDefault="002F2CAB" w:rsidP="00466380">
      <w:pPr>
        <w:jc w:val="both"/>
        <w:rPr>
          <w:b/>
          <w:color w:val="FF0000"/>
          <w:sz w:val="28"/>
          <w:u w:val="single"/>
        </w:rPr>
      </w:pPr>
    </w:p>
    <w:p w:rsidR="004928D2" w:rsidRDefault="007449AA" w:rsidP="00466380">
      <w:pPr>
        <w:jc w:val="both"/>
        <w:rPr>
          <w:b/>
          <w:color w:val="FF0000"/>
          <w:sz w:val="28"/>
          <w:u w:val="single"/>
        </w:rPr>
      </w:pPr>
      <w:r>
        <w:rPr>
          <w:b/>
          <w:color w:val="FF0000"/>
          <w:sz w:val="28"/>
          <w:u w:val="single"/>
        </w:rPr>
        <w:t xml:space="preserve">Sublime </w:t>
      </w:r>
      <w:proofErr w:type="spellStart"/>
      <w:r>
        <w:rPr>
          <w:b/>
          <w:color w:val="FF0000"/>
          <w:sz w:val="28"/>
          <w:u w:val="single"/>
        </w:rPr>
        <w:t>Text</w:t>
      </w:r>
      <w:proofErr w:type="spellEnd"/>
    </w:p>
    <w:p w:rsidR="007449AA" w:rsidRPr="007449AA" w:rsidRDefault="007449AA" w:rsidP="00466380">
      <w:pPr>
        <w:jc w:val="both"/>
        <w:rPr>
          <w:color w:val="FF0000"/>
          <w:sz w:val="24"/>
        </w:rPr>
      </w:pPr>
      <w:r w:rsidRPr="007449AA">
        <w:rPr>
          <w:noProof/>
          <w:color w:val="FF0000"/>
          <w:sz w:val="24"/>
          <w:lang w:eastAsia="fr-FR"/>
        </w:rPr>
        <w:drawing>
          <wp:inline distT="0" distB="0" distL="0" distR="0">
            <wp:extent cx="1924050" cy="1819275"/>
            <wp:effectExtent l="0" t="0" r="0" b="0"/>
            <wp:docPr id="1" name="Image 1" descr="Description de l'image Sublime tex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 l'image Sublime text 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4050" cy="1819275"/>
                    </a:xfrm>
                    <a:prstGeom prst="rect">
                      <a:avLst/>
                    </a:prstGeom>
                    <a:noFill/>
                    <a:ln>
                      <a:noFill/>
                    </a:ln>
                  </pic:spPr>
                </pic:pic>
              </a:graphicData>
            </a:graphic>
          </wp:inline>
        </w:drawing>
      </w:r>
    </w:p>
    <w:p w:rsidR="004928D2" w:rsidRDefault="004928D2" w:rsidP="007449AA">
      <w:pPr>
        <w:spacing w:after="0"/>
        <w:jc w:val="both"/>
        <w:rPr>
          <w:sz w:val="24"/>
        </w:rPr>
      </w:pPr>
      <w:r w:rsidRPr="007449AA">
        <w:rPr>
          <w:sz w:val="24"/>
        </w:rPr>
        <w:t xml:space="preserve">Il y a notamment Sublime </w:t>
      </w:r>
      <w:proofErr w:type="spellStart"/>
      <w:r w:rsidRPr="007449AA">
        <w:rPr>
          <w:sz w:val="24"/>
        </w:rPr>
        <w:t>Text</w:t>
      </w:r>
      <w:proofErr w:type="spellEnd"/>
      <w:r w:rsidRPr="007449AA">
        <w:rPr>
          <w:sz w:val="24"/>
        </w:rPr>
        <w:t>, avec une interface assez simple d’utilisation mais en anglais.</w:t>
      </w:r>
    </w:p>
    <w:p w:rsidR="00F665DB" w:rsidRPr="00F665DB" w:rsidRDefault="007449AA" w:rsidP="007449AA">
      <w:pPr>
        <w:spacing w:after="0"/>
        <w:jc w:val="both"/>
        <w:rPr>
          <w:rFonts w:cstheme="minorHAnsi"/>
          <w:i/>
          <w:sz w:val="24"/>
          <w:szCs w:val="24"/>
        </w:rPr>
      </w:pPr>
      <w:r w:rsidRPr="00F665DB">
        <w:rPr>
          <w:sz w:val="24"/>
        </w:rPr>
        <w:t xml:space="preserve">Sublime </w:t>
      </w:r>
      <w:proofErr w:type="spellStart"/>
      <w:r w:rsidRPr="00F665DB">
        <w:rPr>
          <w:sz w:val="24"/>
        </w:rPr>
        <w:t>Text</w:t>
      </w:r>
      <w:proofErr w:type="spellEnd"/>
      <w:r w:rsidRPr="00F665DB">
        <w:rPr>
          <w:sz w:val="24"/>
        </w:rPr>
        <w:t xml:space="preserve"> intègre la plupart des fonctionnalités de base d'un éditeur de texte, dont la coloration syntaxique personnalisable, l’auto complétion, un système de plugins</w:t>
      </w:r>
      <w:r w:rsidR="00F665DB">
        <w:rPr>
          <w:sz w:val="24"/>
        </w:rPr>
        <w:t xml:space="preserve"> </w:t>
      </w:r>
      <w:r w:rsidR="00F665DB" w:rsidRPr="00F665DB">
        <w:rPr>
          <w:rFonts w:cstheme="minorHAnsi"/>
          <w:sz w:val="24"/>
          <w:szCs w:val="24"/>
        </w:rPr>
        <w:t>(</w:t>
      </w:r>
      <w:r w:rsidR="00F665DB" w:rsidRPr="00F665DB">
        <w:rPr>
          <w:rFonts w:cstheme="minorHAnsi"/>
          <w:sz w:val="24"/>
          <w:szCs w:val="24"/>
          <w:shd w:val="clear" w:color="auto" w:fill="FFFFFF"/>
        </w:rPr>
        <w:t>complète un </w:t>
      </w:r>
      <w:hyperlink r:id="rId7" w:tooltip="Logiciel" w:history="1">
        <w:r w:rsidR="00F665DB" w:rsidRPr="00F665DB">
          <w:rPr>
            <w:rStyle w:val="Lienhypertexte"/>
            <w:rFonts w:cstheme="minorHAnsi"/>
            <w:color w:val="auto"/>
            <w:sz w:val="24"/>
            <w:szCs w:val="24"/>
            <w:u w:val="none"/>
            <w:shd w:val="clear" w:color="auto" w:fill="FFFFFF"/>
          </w:rPr>
          <w:t>logiciel</w:t>
        </w:r>
      </w:hyperlink>
      <w:r w:rsidR="00F665DB" w:rsidRPr="00F665DB">
        <w:rPr>
          <w:rFonts w:cstheme="minorHAnsi"/>
          <w:sz w:val="24"/>
          <w:szCs w:val="24"/>
          <w:shd w:val="clear" w:color="auto" w:fill="FFFFFF"/>
        </w:rPr>
        <w:t> hôte pour lui apporter de nouvelles fonctionnalités)</w:t>
      </w:r>
      <w:r w:rsidRPr="00F665DB">
        <w:rPr>
          <w:rFonts w:cstheme="minorHAnsi"/>
          <w:sz w:val="24"/>
          <w:szCs w:val="24"/>
        </w:rPr>
        <w:t>…</w:t>
      </w:r>
      <w:r w:rsidRPr="00F665DB">
        <w:rPr>
          <w:rFonts w:cstheme="minorHAnsi"/>
          <w:i/>
          <w:sz w:val="24"/>
          <w:szCs w:val="24"/>
        </w:rPr>
        <w:t xml:space="preserve"> </w:t>
      </w:r>
    </w:p>
    <w:p w:rsidR="00F665DB" w:rsidRDefault="00F665DB" w:rsidP="007449AA">
      <w:pPr>
        <w:spacing w:after="0"/>
        <w:jc w:val="both"/>
        <w:rPr>
          <w:i/>
          <w:sz w:val="24"/>
        </w:rPr>
      </w:pPr>
    </w:p>
    <w:p w:rsidR="007449AA" w:rsidRDefault="007449AA" w:rsidP="007449AA">
      <w:pPr>
        <w:spacing w:after="0"/>
        <w:jc w:val="both"/>
        <w:rPr>
          <w:sz w:val="24"/>
        </w:rPr>
      </w:pPr>
      <w:r w:rsidRPr="00A23F13">
        <w:rPr>
          <w:sz w:val="24"/>
        </w:rPr>
        <w:t>L'éditeur propose cependant des fonctions plus avancées, dont :</w:t>
      </w:r>
    </w:p>
    <w:p w:rsidR="00DD7E4C" w:rsidRPr="00A23F13" w:rsidRDefault="00DD7E4C" w:rsidP="007449AA">
      <w:pPr>
        <w:spacing w:after="0"/>
        <w:jc w:val="both"/>
        <w:rPr>
          <w:sz w:val="24"/>
        </w:rPr>
      </w:pPr>
    </w:p>
    <w:p w:rsidR="007449AA" w:rsidRPr="00A23F13" w:rsidRDefault="007449AA" w:rsidP="007449AA">
      <w:pPr>
        <w:spacing w:after="0"/>
        <w:jc w:val="both"/>
        <w:rPr>
          <w:sz w:val="24"/>
        </w:rPr>
      </w:pPr>
      <w:proofErr w:type="spellStart"/>
      <w:r w:rsidRPr="00A23F13">
        <w:rPr>
          <w:sz w:val="24"/>
          <w:u w:val="single"/>
        </w:rPr>
        <w:t>Minimap</w:t>
      </w:r>
      <w:proofErr w:type="spellEnd"/>
      <w:r w:rsidRPr="00A23F13">
        <w:rPr>
          <w:sz w:val="24"/>
        </w:rPr>
        <w:t xml:space="preserve"> : prévisualisation de tout le fichier dans une barre latérale ;</w:t>
      </w:r>
    </w:p>
    <w:p w:rsidR="007449AA" w:rsidRPr="00A23F13" w:rsidRDefault="007449AA" w:rsidP="007449AA">
      <w:pPr>
        <w:spacing w:after="0"/>
        <w:jc w:val="both"/>
        <w:rPr>
          <w:sz w:val="24"/>
        </w:rPr>
      </w:pPr>
      <w:r w:rsidRPr="00A23F13">
        <w:rPr>
          <w:sz w:val="24"/>
        </w:rPr>
        <w:t>Sélection et édition dans plusieurs sections de code en parallèle ;</w:t>
      </w:r>
    </w:p>
    <w:p w:rsidR="007449AA" w:rsidRPr="00A23F13" w:rsidRDefault="007449AA" w:rsidP="007449AA">
      <w:pPr>
        <w:spacing w:after="0"/>
        <w:jc w:val="both"/>
        <w:rPr>
          <w:sz w:val="24"/>
        </w:rPr>
      </w:pPr>
      <w:r w:rsidRPr="00A23F13">
        <w:rPr>
          <w:sz w:val="24"/>
        </w:rPr>
        <w:t>Marque-page au sein même des fichiers ;</w:t>
      </w:r>
    </w:p>
    <w:p w:rsidR="007449AA" w:rsidRPr="00A23F13" w:rsidRDefault="007449AA" w:rsidP="007449AA">
      <w:pPr>
        <w:spacing w:after="0"/>
        <w:jc w:val="both"/>
        <w:rPr>
          <w:sz w:val="24"/>
        </w:rPr>
      </w:pPr>
      <w:r w:rsidRPr="00A23F13">
        <w:rPr>
          <w:sz w:val="24"/>
        </w:rPr>
        <w:t>Sauvegarde automatique ;</w:t>
      </w:r>
    </w:p>
    <w:p w:rsidR="007449AA" w:rsidRPr="00A23F13" w:rsidRDefault="007449AA" w:rsidP="007449AA">
      <w:pPr>
        <w:spacing w:after="0"/>
        <w:jc w:val="both"/>
        <w:rPr>
          <w:sz w:val="24"/>
        </w:rPr>
      </w:pPr>
      <w:r w:rsidRPr="00A23F13">
        <w:rPr>
          <w:sz w:val="24"/>
        </w:rPr>
        <w:t>Recherche et remplacement par expressions régulières ;</w:t>
      </w:r>
    </w:p>
    <w:p w:rsidR="00A23F13" w:rsidRDefault="007449AA" w:rsidP="007449AA">
      <w:pPr>
        <w:spacing w:after="0"/>
        <w:jc w:val="both"/>
        <w:rPr>
          <w:sz w:val="24"/>
        </w:rPr>
      </w:pPr>
      <w:r w:rsidRPr="00A23F13">
        <w:rPr>
          <w:sz w:val="24"/>
        </w:rPr>
        <w:t>Personnalisation des raccourcis clavier.</w:t>
      </w:r>
    </w:p>
    <w:p w:rsidR="00A23F13" w:rsidRPr="00A23F13" w:rsidRDefault="00A23F13" w:rsidP="007449AA">
      <w:pPr>
        <w:spacing w:after="0"/>
        <w:jc w:val="both"/>
        <w:rPr>
          <w:sz w:val="24"/>
        </w:rPr>
      </w:pPr>
    </w:p>
    <w:p w:rsidR="00BE6C7B" w:rsidRPr="00A23F13" w:rsidRDefault="008A270A" w:rsidP="007449AA">
      <w:pPr>
        <w:spacing w:after="0"/>
        <w:jc w:val="both"/>
        <w:rPr>
          <w:i/>
          <w:sz w:val="24"/>
        </w:rPr>
      </w:pPr>
      <w:r w:rsidRPr="00A23F13">
        <w:rPr>
          <w:sz w:val="24"/>
        </w:rPr>
        <w:t>Depuis la vers</w:t>
      </w:r>
      <w:r w:rsidR="004B75B3">
        <w:rPr>
          <w:sz w:val="24"/>
        </w:rPr>
        <w:t>ion 2.0, sortie le 26 juin 2012</w:t>
      </w:r>
      <w:bookmarkStart w:id="0" w:name="_GoBack"/>
      <w:bookmarkEnd w:id="0"/>
      <w:r w:rsidRPr="00A23F13">
        <w:rPr>
          <w:sz w:val="24"/>
        </w:rPr>
        <w:t>, l'éditeur prend en charge 44 langages de programmation majeurs, tandis que des plugins sont souvent disponibles pour les langages plus rares.</w:t>
      </w:r>
      <w:r w:rsidR="00A23F13">
        <w:rPr>
          <w:sz w:val="24"/>
        </w:rPr>
        <w:t> </w:t>
      </w:r>
    </w:p>
    <w:p w:rsidR="007449AA" w:rsidRDefault="00BE6C7B" w:rsidP="00BE6C7B">
      <w:pPr>
        <w:spacing w:after="0"/>
        <w:jc w:val="center"/>
        <w:rPr>
          <w:i/>
          <w:sz w:val="24"/>
        </w:rPr>
      </w:pPr>
      <w:r w:rsidRPr="00BE6C7B">
        <w:rPr>
          <w:i/>
          <w:noProof/>
          <w:sz w:val="24"/>
          <w:lang w:eastAsia="fr-FR"/>
        </w:rPr>
        <w:lastRenderedPageBreak/>
        <w:drawing>
          <wp:inline distT="0" distB="0" distL="0" distR="0">
            <wp:extent cx="5427980" cy="2562225"/>
            <wp:effectExtent l="0" t="0" r="1270" b="9525"/>
            <wp:docPr id="6" name="Image 6" descr="Description de cette image, également commentée ci-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e cette image, également commentée ci-aprè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9056" cy="2576894"/>
                    </a:xfrm>
                    <a:prstGeom prst="rect">
                      <a:avLst/>
                    </a:prstGeom>
                    <a:noFill/>
                    <a:ln>
                      <a:noFill/>
                    </a:ln>
                  </pic:spPr>
                </pic:pic>
              </a:graphicData>
            </a:graphic>
          </wp:inline>
        </w:drawing>
      </w:r>
    </w:p>
    <w:p w:rsidR="002F2CAB" w:rsidRPr="00BE6C7B" w:rsidRDefault="002F2CAB" w:rsidP="00BE6C7B">
      <w:pPr>
        <w:spacing w:after="0"/>
        <w:jc w:val="center"/>
        <w:rPr>
          <w:i/>
          <w:sz w:val="24"/>
        </w:rPr>
      </w:pPr>
    </w:p>
    <w:p w:rsidR="00C5219D" w:rsidRDefault="00C5219D" w:rsidP="00466380">
      <w:pPr>
        <w:jc w:val="both"/>
        <w:rPr>
          <w:b/>
          <w:color w:val="FF0000"/>
          <w:sz w:val="28"/>
          <w:u w:val="single"/>
        </w:rPr>
      </w:pPr>
    </w:p>
    <w:p w:rsidR="007449AA" w:rsidRPr="007449AA" w:rsidRDefault="007449AA" w:rsidP="00466380">
      <w:pPr>
        <w:jc w:val="both"/>
        <w:rPr>
          <w:b/>
          <w:color w:val="FF0000"/>
          <w:sz w:val="28"/>
          <w:u w:val="single"/>
        </w:rPr>
      </w:pPr>
      <w:proofErr w:type="spellStart"/>
      <w:r w:rsidRPr="007449AA">
        <w:rPr>
          <w:b/>
          <w:color w:val="FF0000"/>
          <w:sz w:val="28"/>
          <w:u w:val="single"/>
        </w:rPr>
        <w:t>NotePad</w:t>
      </w:r>
      <w:proofErr w:type="spellEnd"/>
      <w:r w:rsidRPr="007449AA">
        <w:rPr>
          <w:b/>
          <w:color w:val="FF0000"/>
          <w:sz w:val="28"/>
          <w:u w:val="single"/>
        </w:rPr>
        <w:t>++</w:t>
      </w:r>
    </w:p>
    <w:p w:rsidR="007449AA" w:rsidRDefault="007449AA" w:rsidP="00466380">
      <w:pPr>
        <w:jc w:val="both"/>
      </w:pPr>
      <w:r w:rsidRPr="007449AA">
        <w:rPr>
          <w:noProof/>
          <w:lang w:eastAsia="fr-FR"/>
        </w:rPr>
        <w:drawing>
          <wp:inline distT="0" distB="0" distL="0" distR="0">
            <wp:extent cx="2019300" cy="1457325"/>
            <wp:effectExtent l="0" t="0" r="0" b="9525"/>
            <wp:docPr id="2" name="Image 2"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1457325"/>
                    </a:xfrm>
                    <a:prstGeom prst="rect">
                      <a:avLst/>
                    </a:prstGeom>
                    <a:noFill/>
                    <a:ln>
                      <a:noFill/>
                    </a:ln>
                  </pic:spPr>
                </pic:pic>
              </a:graphicData>
            </a:graphic>
          </wp:inline>
        </w:drawing>
      </w:r>
    </w:p>
    <w:p w:rsidR="004928D2" w:rsidRPr="007449AA" w:rsidRDefault="004928D2" w:rsidP="00466380">
      <w:pPr>
        <w:jc w:val="both"/>
        <w:rPr>
          <w:sz w:val="24"/>
        </w:rPr>
      </w:pPr>
      <w:proofErr w:type="spellStart"/>
      <w:r w:rsidRPr="007449AA">
        <w:rPr>
          <w:sz w:val="24"/>
        </w:rPr>
        <w:t>NotePad</w:t>
      </w:r>
      <w:proofErr w:type="spellEnd"/>
      <w:r w:rsidRPr="007449AA">
        <w:rPr>
          <w:sz w:val="24"/>
        </w:rPr>
        <w:t xml:space="preserve">++ est aussi un logiciel, bien connu en développement informatique, où l’utilisateur pourra </w:t>
      </w:r>
      <w:r w:rsidR="007449AA">
        <w:rPr>
          <w:sz w:val="24"/>
        </w:rPr>
        <w:t>éditer plusieurs langages de programmation.</w:t>
      </w:r>
    </w:p>
    <w:p w:rsidR="00F665DB" w:rsidRDefault="00F665DB" w:rsidP="00466380">
      <w:pPr>
        <w:jc w:val="both"/>
        <w:rPr>
          <w:rFonts w:cstheme="minorHAnsi"/>
          <w:sz w:val="24"/>
          <w:shd w:val="clear" w:color="auto" w:fill="FFFFFF"/>
        </w:rPr>
      </w:pPr>
      <w:r>
        <w:rPr>
          <w:rFonts w:cstheme="minorHAnsi"/>
          <w:bCs/>
          <w:sz w:val="24"/>
          <w:shd w:val="clear" w:color="auto" w:fill="FFFFFF"/>
        </w:rPr>
        <w:t>C’est</w:t>
      </w:r>
      <w:r>
        <w:rPr>
          <w:rFonts w:cstheme="minorHAnsi"/>
          <w:sz w:val="24"/>
          <w:shd w:val="clear" w:color="auto" w:fill="FFFFFF"/>
        </w:rPr>
        <w:t> notamment</w:t>
      </w:r>
      <w:r w:rsidR="004928D2" w:rsidRPr="00F665DB">
        <w:rPr>
          <w:rFonts w:cstheme="minorHAnsi"/>
          <w:sz w:val="24"/>
          <w:shd w:val="clear" w:color="auto" w:fill="FFFFFF"/>
        </w:rPr>
        <w:t xml:space="preserve"> un programme conçu spécifiquement pour l'édition de code source</w:t>
      </w:r>
      <w:r>
        <w:rPr>
          <w:rFonts w:cstheme="minorHAnsi"/>
          <w:sz w:val="24"/>
          <w:shd w:val="clear" w:color="auto" w:fill="FFFFFF"/>
        </w:rPr>
        <w:t xml:space="preserve"> (instructions d’un programme telles qu’elles ont été écrites dans un langage de programmation sous une forme humainement lisible par un programmeur)</w:t>
      </w:r>
      <w:r w:rsidR="004928D2" w:rsidRPr="00F665DB">
        <w:rPr>
          <w:rFonts w:cstheme="minorHAnsi"/>
          <w:sz w:val="24"/>
          <w:shd w:val="clear" w:color="auto" w:fill="FFFFFF"/>
        </w:rPr>
        <w:t xml:space="preserve">. </w:t>
      </w:r>
    </w:p>
    <w:p w:rsidR="007449AA" w:rsidRPr="00F665DB" w:rsidRDefault="004928D2" w:rsidP="00466380">
      <w:pPr>
        <w:jc w:val="both"/>
        <w:rPr>
          <w:rFonts w:cstheme="minorHAnsi"/>
          <w:sz w:val="24"/>
          <w:shd w:val="clear" w:color="auto" w:fill="FFFFFF"/>
        </w:rPr>
      </w:pPr>
      <w:r w:rsidRPr="00F665DB">
        <w:rPr>
          <w:rFonts w:cstheme="minorHAnsi"/>
          <w:sz w:val="24"/>
          <w:shd w:val="clear" w:color="auto" w:fill="FFFFFF"/>
        </w:rPr>
        <w:t>Pour éviter les erreurs ou juste pour mettre en évidence certaines lignes de code, il est possible de faire des colorations syntaxiques et des reliefs syntaxiques. Chaque utilisateur peut du reste définir le langage qu'il veut utiliser.</w:t>
      </w:r>
      <w:r w:rsidR="00F665DB">
        <w:rPr>
          <w:rFonts w:cstheme="minorHAnsi"/>
          <w:sz w:val="24"/>
          <w:shd w:val="clear" w:color="auto" w:fill="FFFFFF"/>
        </w:rPr>
        <w:t> </w:t>
      </w:r>
    </w:p>
    <w:p w:rsidR="008A270A" w:rsidRPr="008A270A" w:rsidRDefault="00B073AD" w:rsidP="00466380">
      <w:pPr>
        <w:jc w:val="both"/>
        <w:rPr>
          <w:rFonts w:cstheme="minorHAnsi"/>
          <w:sz w:val="24"/>
          <w:shd w:val="clear" w:color="auto" w:fill="FFFFFF"/>
        </w:rPr>
      </w:pPr>
      <w:r w:rsidRPr="00B073AD">
        <w:rPr>
          <w:rFonts w:cstheme="minorHAnsi"/>
          <w:noProof/>
          <w:sz w:val="24"/>
          <w:shd w:val="clear" w:color="auto" w:fill="FFFFFF"/>
          <w:lang w:eastAsia="fr-FR"/>
        </w:rPr>
        <w:lastRenderedPageBreak/>
        <w:drawing>
          <wp:inline distT="0" distB="0" distL="0" distR="0">
            <wp:extent cx="5760218" cy="4048125"/>
            <wp:effectExtent l="0" t="0" r="0" b="0"/>
            <wp:docPr id="9" name="Image 9" descr="Résultat de recherche d'images pour &quot;note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notepad++&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774" cy="4052030"/>
                    </a:xfrm>
                    <a:prstGeom prst="rect">
                      <a:avLst/>
                    </a:prstGeom>
                    <a:noFill/>
                    <a:ln>
                      <a:noFill/>
                    </a:ln>
                  </pic:spPr>
                </pic:pic>
              </a:graphicData>
            </a:graphic>
          </wp:inline>
        </w:drawing>
      </w:r>
    </w:p>
    <w:p w:rsidR="00C5219D" w:rsidRDefault="00C5219D" w:rsidP="00466380">
      <w:pPr>
        <w:jc w:val="both"/>
        <w:rPr>
          <w:rFonts w:cstheme="minorHAnsi"/>
          <w:sz w:val="24"/>
          <w:shd w:val="clear" w:color="auto" w:fill="FFFFFF"/>
        </w:rPr>
      </w:pPr>
    </w:p>
    <w:p w:rsidR="00192996" w:rsidRDefault="007449AA" w:rsidP="00466380">
      <w:pPr>
        <w:jc w:val="both"/>
        <w:rPr>
          <w:rFonts w:cstheme="minorHAnsi"/>
          <w:sz w:val="24"/>
          <w:shd w:val="clear" w:color="auto" w:fill="FFFFFF"/>
        </w:rPr>
      </w:pPr>
      <w:r w:rsidRPr="00192996">
        <w:rPr>
          <w:rFonts w:cstheme="minorHAnsi"/>
          <w:sz w:val="24"/>
          <w:shd w:val="clear" w:color="auto" w:fill="FFFFFF"/>
        </w:rPr>
        <w:t>Notepad++ embarque un PCRE ou Perl Compatible Regular Expression. Cette option permet de rechercher et de remplacer facilement des syntaxes ou des codes. Il est aussi possible d'avoir une carte du document pour une vue d'ensemble. Des onglets permettent de travailler sur plusieurs documents</w:t>
      </w:r>
      <w:r w:rsidR="00F665DB" w:rsidRPr="00192996">
        <w:rPr>
          <w:rFonts w:cstheme="minorHAnsi"/>
          <w:sz w:val="24"/>
          <w:shd w:val="clear" w:color="auto" w:fill="FFFFFF"/>
        </w:rPr>
        <w:t>, ce qui rend plus facile le passage</w:t>
      </w:r>
      <w:r w:rsidRPr="00192996">
        <w:rPr>
          <w:rFonts w:cstheme="minorHAnsi"/>
          <w:sz w:val="24"/>
          <w:shd w:val="clear" w:color="auto" w:fill="FFFFFF"/>
        </w:rPr>
        <w:t xml:space="preserve"> d'un document à l'autre. Pour une meilleure reproduction du document à l'im</w:t>
      </w:r>
      <w:r w:rsidR="00192996" w:rsidRPr="00192996">
        <w:rPr>
          <w:rFonts w:cstheme="minorHAnsi"/>
          <w:sz w:val="24"/>
          <w:shd w:val="clear" w:color="auto" w:fill="FFFFFF"/>
        </w:rPr>
        <w:t>pression, on utilise le WYSIWYG</w:t>
      </w:r>
      <w:r w:rsidR="00192996" w:rsidRPr="00192996">
        <w:rPr>
          <w:rFonts w:ascii="Arial" w:hAnsi="Arial" w:cs="Arial"/>
          <w:color w:val="222222"/>
          <w:shd w:val="clear" w:color="auto" w:fill="FFFFFF"/>
        </w:rPr>
        <w:t xml:space="preserve"> (désigne en informatique une interface utilisateur qui permet de composer visuellement le résultat voulu, typiquement pour un logiciel de mise en page, un traitement de texte ou d'image.</w:t>
      </w:r>
      <w:r w:rsidRPr="00192996">
        <w:rPr>
          <w:rFonts w:cstheme="minorHAnsi"/>
          <w:sz w:val="24"/>
          <w:shd w:val="clear" w:color="auto" w:fill="FFFFFF"/>
        </w:rPr>
        <w:t xml:space="preserve"> De cette façon, la version papier est la copie conforme de ce qu'on voit à l'écran</w:t>
      </w:r>
      <w:r w:rsidR="00192996">
        <w:rPr>
          <w:rFonts w:cstheme="minorHAnsi"/>
          <w:sz w:val="24"/>
          <w:shd w:val="clear" w:color="auto" w:fill="FFFFFF"/>
        </w:rPr>
        <w:t>.</w:t>
      </w:r>
    </w:p>
    <w:p w:rsidR="00C5219D" w:rsidRDefault="00C5219D" w:rsidP="00466380">
      <w:pPr>
        <w:jc w:val="both"/>
        <w:rPr>
          <w:rFonts w:cstheme="minorHAnsi"/>
          <w:b/>
          <w:color w:val="FF0000"/>
          <w:sz w:val="28"/>
          <w:u w:val="single"/>
        </w:rPr>
      </w:pPr>
    </w:p>
    <w:p w:rsidR="00C5219D" w:rsidRDefault="00C5219D" w:rsidP="00466380">
      <w:pPr>
        <w:jc w:val="both"/>
        <w:rPr>
          <w:rFonts w:cstheme="minorHAnsi"/>
          <w:b/>
          <w:color w:val="FF0000"/>
          <w:sz w:val="28"/>
          <w:u w:val="single"/>
        </w:rPr>
      </w:pPr>
    </w:p>
    <w:p w:rsidR="00C5219D" w:rsidRDefault="00C5219D" w:rsidP="00466380">
      <w:pPr>
        <w:jc w:val="both"/>
        <w:rPr>
          <w:rFonts w:cstheme="minorHAnsi"/>
          <w:b/>
          <w:color w:val="FF0000"/>
          <w:sz w:val="28"/>
          <w:u w:val="single"/>
        </w:rPr>
      </w:pPr>
    </w:p>
    <w:p w:rsidR="00C5219D" w:rsidRDefault="00C5219D" w:rsidP="00466380">
      <w:pPr>
        <w:jc w:val="both"/>
        <w:rPr>
          <w:rFonts w:cstheme="minorHAnsi"/>
          <w:b/>
          <w:color w:val="FF0000"/>
          <w:sz w:val="28"/>
          <w:u w:val="single"/>
        </w:rPr>
      </w:pPr>
    </w:p>
    <w:p w:rsidR="00C5219D" w:rsidRDefault="00C5219D" w:rsidP="00466380">
      <w:pPr>
        <w:jc w:val="both"/>
        <w:rPr>
          <w:rFonts w:cstheme="minorHAnsi"/>
          <w:b/>
          <w:color w:val="FF0000"/>
          <w:sz w:val="28"/>
          <w:u w:val="single"/>
        </w:rPr>
      </w:pPr>
    </w:p>
    <w:p w:rsidR="00C5219D" w:rsidRDefault="00C5219D" w:rsidP="00466380">
      <w:pPr>
        <w:jc w:val="both"/>
        <w:rPr>
          <w:rFonts w:cstheme="minorHAnsi"/>
          <w:b/>
          <w:color w:val="FF0000"/>
          <w:sz w:val="28"/>
          <w:u w:val="single"/>
        </w:rPr>
      </w:pPr>
    </w:p>
    <w:p w:rsidR="00C5219D" w:rsidRDefault="00C5219D" w:rsidP="00466380">
      <w:pPr>
        <w:jc w:val="both"/>
        <w:rPr>
          <w:rFonts w:cstheme="minorHAnsi"/>
          <w:b/>
          <w:color w:val="FF0000"/>
          <w:sz w:val="28"/>
          <w:u w:val="single"/>
        </w:rPr>
      </w:pPr>
    </w:p>
    <w:p w:rsidR="00C5219D" w:rsidRDefault="00C5219D" w:rsidP="00466380">
      <w:pPr>
        <w:jc w:val="both"/>
        <w:rPr>
          <w:rFonts w:cstheme="minorHAnsi"/>
          <w:b/>
          <w:color w:val="FF0000"/>
          <w:sz w:val="28"/>
          <w:u w:val="single"/>
        </w:rPr>
      </w:pPr>
    </w:p>
    <w:p w:rsidR="00C5219D" w:rsidRDefault="00C5219D" w:rsidP="00466380">
      <w:pPr>
        <w:jc w:val="both"/>
        <w:rPr>
          <w:rFonts w:cstheme="minorHAnsi"/>
          <w:b/>
          <w:color w:val="FF0000"/>
          <w:sz w:val="28"/>
          <w:u w:val="single"/>
        </w:rPr>
      </w:pPr>
    </w:p>
    <w:p w:rsidR="007449AA" w:rsidRDefault="007449AA" w:rsidP="00466380">
      <w:pPr>
        <w:jc w:val="both"/>
        <w:rPr>
          <w:rFonts w:cstheme="minorHAnsi"/>
          <w:b/>
          <w:color w:val="FF0000"/>
          <w:sz w:val="28"/>
          <w:u w:val="single"/>
        </w:rPr>
      </w:pPr>
      <w:r w:rsidRPr="007449AA">
        <w:rPr>
          <w:rFonts w:cstheme="minorHAnsi"/>
          <w:b/>
          <w:color w:val="FF0000"/>
          <w:sz w:val="28"/>
          <w:u w:val="single"/>
        </w:rPr>
        <w:t>Visual Basic Express</w:t>
      </w:r>
    </w:p>
    <w:p w:rsidR="007449AA" w:rsidRDefault="007449AA" w:rsidP="00466380">
      <w:pPr>
        <w:jc w:val="both"/>
        <w:rPr>
          <w:rFonts w:cstheme="minorHAnsi"/>
          <w:color w:val="FF0000"/>
          <w:sz w:val="28"/>
        </w:rPr>
      </w:pPr>
      <w:r w:rsidRPr="007449AA">
        <w:rPr>
          <w:rFonts w:cstheme="minorHAnsi"/>
          <w:noProof/>
          <w:color w:val="FF0000"/>
          <w:sz w:val="28"/>
          <w:lang w:eastAsia="fr-FR"/>
        </w:rPr>
        <w:drawing>
          <wp:inline distT="0" distB="0" distL="0" distR="0">
            <wp:extent cx="2857500" cy="1905000"/>
            <wp:effectExtent l="0" t="0" r="0" b="0"/>
            <wp:docPr id="3" name="Image 3"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é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BE6C7B" w:rsidRPr="00192996" w:rsidRDefault="00BE6C7B" w:rsidP="00BE6C7B">
      <w:pPr>
        <w:pStyle w:val="NormalWeb"/>
        <w:shd w:val="clear" w:color="auto" w:fill="FFFFFF"/>
        <w:spacing w:before="120" w:beforeAutospacing="0" w:after="120" w:afterAutospacing="0"/>
        <w:jc w:val="both"/>
        <w:rPr>
          <w:rFonts w:asciiTheme="minorHAnsi" w:hAnsiTheme="minorHAnsi" w:cstheme="minorHAnsi"/>
          <w:szCs w:val="21"/>
        </w:rPr>
      </w:pPr>
      <w:r w:rsidRPr="00192996">
        <w:rPr>
          <w:rFonts w:asciiTheme="minorHAnsi" w:hAnsiTheme="minorHAnsi" w:cstheme="minorHAnsi"/>
          <w:b/>
          <w:bCs/>
          <w:szCs w:val="21"/>
        </w:rPr>
        <w:t>Microsoft Visual Studio</w:t>
      </w:r>
      <w:r w:rsidRPr="00192996">
        <w:rPr>
          <w:rFonts w:asciiTheme="minorHAnsi" w:hAnsiTheme="minorHAnsi" w:cstheme="minorHAnsi"/>
          <w:szCs w:val="21"/>
        </w:rPr>
        <w:t> est une suite de logiciels de développement pour </w:t>
      </w:r>
      <w:hyperlink r:id="rId12" w:tooltip="Microsoft Windows" w:history="1">
        <w:r w:rsidRPr="00192996">
          <w:rPr>
            <w:rStyle w:val="Lienhypertexte"/>
            <w:rFonts w:asciiTheme="minorHAnsi" w:hAnsiTheme="minorHAnsi" w:cstheme="minorHAnsi"/>
            <w:color w:val="auto"/>
            <w:szCs w:val="21"/>
            <w:u w:val="none"/>
          </w:rPr>
          <w:t>Windows</w:t>
        </w:r>
      </w:hyperlink>
      <w:r w:rsidRPr="00192996">
        <w:rPr>
          <w:rFonts w:asciiTheme="minorHAnsi" w:hAnsiTheme="minorHAnsi" w:cstheme="minorHAnsi"/>
          <w:szCs w:val="21"/>
        </w:rPr>
        <w:t> et </w:t>
      </w:r>
      <w:hyperlink r:id="rId13" w:tooltip="MacOS" w:history="1">
        <w:r w:rsidRPr="00192996">
          <w:rPr>
            <w:rStyle w:val="Lienhypertexte"/>
            <w:rFonts w:asciiTheme="minorHAnsi" w:hAnsiTheme="minorHAnsi" w:cstheme="minorHAnsi"/>
            <w:color w:val="auto"/>
            <w:szCs w:val="21"/>
            <w:u w:val="none"/>
          </w:rPr>
          <w:t>mac OS</w:t>
        </w:r>
      </w:hyperlink>
      <w:r w:rsidRPr="00192996">
        <w:rPr>
          <w:rFonts w:asciiTheme="minorHAnsi" w:hAnsiTheme="minorHAnsi" w:cstheme="minorHAnsi"/>
          <w:szCs w:val="21"/>
        </w:rPr>
        <w:t> conçue par </w:t>
      </w:r>
      <w:hyperlink r:id="rId14" w:tooltip="Microsoft" w:history="1">
        <w:r w:rsidRPr="00192996">
          <w:rPr>
            <w:rStyle w:val="Lienhypertexte"/>
            <w:rFonts w:asciiTheme="minorHAnsi" w:hAnsiTheme="minorHAnsi" w:cstheme="minorHAnsi"/>
            <w:color w:val="auto"/>
            <w:szCs w:val="21"/>
            <w:u w:val="none"/>
          </w:rPr>
          <w:t>Microsoft</w:t>
        </w:r>
      </w:hyperlink>
      <w:r w:rsidRPr="00192996">
        <w:rPr>
          <w:rFonts w:asciiTheme="minorHAnsi" w:hAnsiTheme="minorHAnsi" w:cstheme="minorHAnsi"/>
          <w:szCs w:val="21"/>
        </w:rPr>
        <w:t>. La dernière version s'appelle </w:t>
      </w:r>
      <w:r w:rsidRPr="00192996">
        <w:rPr>
          <w:rFonts w:asciiTheme="minorHAnsi" w:hAnsiTheme="minorHAnsi" w:cstheme="minorHAnsi"/>
          <w:b/>
          <w:bCs/>
          <w:szCs w:val="21"/>
        </w:rPr>
        <w:t>Visual Studio 2019</w:t>
      </w:r>
      <w:r w:rsidRPr="00192996">
        <w:rPr>
          <w:rFonts w:asciiTheme="minorHAnsi" w:hAnsiTheme="minorHAnsi" w:cstheme="minorHAnsi"/>
          <w:szCs w:val="21"/>
        </w:rPr>
        <w:t>.</w:t>
      </w:r>
    </w:p>
    <w:p w:rsidR="00BE6C7B" w:rsidRPr="00192996" w:rsidRDefault="00BE6C7B" w:rsidP="00BE6C7B">
      <w:pPr>
        <w:pStyle w:val="NormalWeb"/>
        <w:shd w:val="clear" w:color="auto" w:fill="FFFFFF"/>
        <w:spacing w:before="120" w:beforeAutospacing="0" w:after="120" w:afterAutospacing="0"/>
        <w:jc w:val="both"/>
        <w:rPr>
          <w:rFonts w:asciiTheme="minorHAnsi" w:hAnsiTheme="minorHAnsi" w:cstheme="minorHAnsi"/>
          <w:szCs w:val="21"/>
        </w:rPr>
      </w:pPr>
      <w:r w:rsidRPr="00192996">
        <w:rPr>
          <w:rFonts w:asciiTheme="minorHAnsi" w:hAnsiTheme="minorHAnsi" w:cstheme="minorHAnsi"/>
          <w:szCs w:val="21"/>
        </w:rPr>
        <w:t xml:space="preserve">Visual Studio est un ensemble complet d'outils de développement permettant de générer </w:t>
      </w:r>
      <w:r w:rsidR="00192996" w:rsidRPr="00192996">
        <w:rPr>
          <w:rFonts w:asciiTheme="minorHAnsi" w:hAnsiTheme="minorHAnsi" w:cstheme="minorHAnsi"/>
          <w:szCs w:val="21"/>
        </w:rPr>
        <w:t xml:space="preserve">entre autres </w:t>
      </w:r>
      <w:r w:rsidRPr="00192996">
        <w:rPr>
          <w:rFonts w:asciiTheme="minorHAnsi" w:hAnsiTheme="minorHAnsi" w:cstheme="minorHAnsi"/>
          <w:szCs w:val="21"/>
        </w:rPr>
        <w:t>des applications bureautiques et des applications mobiles.</w:t>
      </w:r>
      <w:r w:rsidR="00192996" w:rsidRPr="00192996">
        <w:rPr>
          <w:rFonts w:asciiTheme="minorHAnsi" w:hAnsiTheme="minorHAnsi" w:cstheme="minorHAnsi"/>
          <w:szCs w:val="21"/>
        </w:rPr>
        <w:t xml:space="preserve"> On retrouve notamment</w:t>
      </w:r>
      <w:r w:rsidRPr="00192996">
        <w:rPr>
          <w:rFonts w:asciiTheme="minorHAnsi" w:hAnsiTheme="minorHAnsi" w:cstheme="minorHAnsi"/>
          <w:szCs w:val="21"/>
        </w:rPr>
        <w:t> </w:t>
      </w:r>
      <w:hyperlink r:id="rId15" w:tooltip="Visual Basic" w:history="1">
        <w:r w:rsidRPr="00192996">
          <w:rPr>
            <w:rStyle w:val="Lienhypertexte"/>
            <w:rFonts w:asciiTheme="minorHAnsi" w:hAnsiTheme="minorHAnsi" w:cstheme="minorHAnsi"/>
            <w:color w:val="auto"/>
            <w:szCs w:val="21"/>
            <w:u w:val="none"/>
          </w:rPr>
          <w:t>Visual Basic</w:t>
        </w:r>
      </w:hyperlink>
      <w:r w:rsidRPr="00192996">
        <w:rPr>
          <w:rFonts w:asciiTheme="minorHAnsi" w:hAnsiTheme="minorHAnsi" w:cstheme="minorHAnsi"/>
          <w:szCs w:val="21"/>
        </w:rPr>
        <w:t>, </w:t>
      </w:r>
      <w:hyperlink r:id="rId16" w:tooltip="Visual C++" w:history="1">
        <w:r w:rsidRPr="00192996">
          <w:rPr>
            <w:rStyle w:val="Lienhypertexte"/>
            <w:rFonts w:asciiTheme="minorHAnsi" w:hAnsiTheme="minorHAnsi" w:cstheme="minorHAnsi"/>
            <w:color w:val="auto"/>
            <w:szCs w:val="21"/>
            <w:u w:val="none"/>
          </w:rPr>
          <w:t>Visual C++</w:t>
        </w:r>
      </w:hyperlink>
      <w:r w:rsidRPr="00192996">
        <w:rPr>
          <w:rFonts w:asciiTheme="minorHAnsi" w:hAnsiTheme="minorHAnsi" w:cstheme="minorHAnsi"/>
          <w:szCs w:val="21"/>
        </w:rPr>
        <w:t>, </w:t>
      </w:r>
      <w:hyperlink r:id="rId17" w:tooltip="Visual C Sharp" w:history="1">
        <w:r w:rsidRPr="00192996">
          <w:rPr>
            <w:rStyle w:val="Lienhypertexte"/>
            <w:rFonts w:asciiTheme="minorHAnsi" w:hAnsiTheme="minorHAnsi" w:cstheme="minorHAnsi"/>
            <w:color w:val="auto"/>
            <w:szCs w:val="21"/>
            <w:u w:val="none"/>
          </w:rPr>
          <w:t>Visual C#</w:t>
        </w:r>
      </w:hyperlink>
      <w:r w:rsidRPr="00192996">
        <w:rPr>
          <w:rFonts w:asciiTheme="minorHAnsi" w:hAnsiTheme="minorHAnsi" w:cstheme="minorHAnsi"/>
          <w:szCs w:val="21"/>
        </w:rPr>
        <w:t> </w:t>
      </w:r>
      <w:r w:rsidR="00192996" w:rsidRPr="00192996">
        <w:rPr>
          <w:rFonts w:asciiTheme="minorHAnsi" w:hAnsiTheme="minorHAnsi" w:cstheme="minorHAnsi"/>
          <w:szCs w:val="21"/>
        </w:rPr>
        <w:t xml:space="preserve">qui </w:t>
      </w:r>
      <w:r w:rsidRPr="00192996">
        <w:rPr>
          <w:rFonts w:asciiTheme="minorHAnsi" w:hAnsiTheme="minorHAnsi" w:cstheme="minorHAnsi"/>
          <w:szCs w:val="21"/>
        </w:rPr>
        <w:t>utilisent tous le même </w:t>
      </w:r>
      <w:hyperlink r:id="rId18" w:tooltip="Environnement de développement" w:history="1">
        <w:r w:rsidRPr="00192996">
          <w:rPr>
            <w:rStyle w:val="Lienhypertexte"/>
            <w:rFonts w:asciiTheme="minorHAnsi" w:hAnsiTheme="minorHAnsi" w:cstheme="minorHAnsi"/>
            <w:color w:val="auto"/>
            <w:szCs w:val="21"/>
            <w:u w:val="none"/>
          </w:rPr>
          <w:t>environnement de développement intégré</w:t>
        </w:r>
      </w:hyperlink>
      <w:r w:rsidRPr="00192996">
        <w:rPr>
          <w:rFonts w:asciiTheme="minorHAnsi" w:hAnsiTheme="minorHAnsi" w:cstheme="minorHAnsi"/>
          <w:szCs w:val="21"/>
        </w:rPr>
        <w:t> (IDE)</w:t>
      </w:r>
      <w:r w:rsidR="00192996" w:rsidRPr="00192996">
        <w:rPr>
          <w:rFonts w:asciiTheme="minorHAnsi" w:hAnsiTheme="minorHAnsi" w:cstheme="minorHAnsi"/>
          <w:szCs w:val="21"/>
        </w:rPr>
        <w:t>(</w:t>
      </w:r>
      <w:r w:rsidR="00192996" w:rsidRPr="00192996">
        <w:t xml:space="preserve"> </w:t>
      </w:r>
      <w:r w:rsidR="00192996" w:rsidRPr="00192996">
        <w:rPr>
          <w:rFonts w:asciiTheme="minorHAnsi" w:hAnsiTheme="minorHAnsi" w:cstheme="minorHAnsi"/>
          <w:szCs w:val="21"/>
        </w:rPr>
        <w:t>un environnement de développement est un ensemble d'outils qui permet d'augmenter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ligne par ligne le programme en cours de construction)</w:t>
      </w:r>
      <w:r w:rsidRPr="00192996">
        <w:rPr>
          <w:rFonts w:asciiTheme="minorHAnsi" w:hAnsiTheme="minorHAnsi" w:cstheme="minorHAnsi"/>
          <w:szCs w:val="21"/>
        </w:rPr>
        <w:t>, qui leur permet de partager des outils et facilite la création de solutions faisant appel à plusieurs langages</w:t>
      </w:r>
      <w:r w:rsidR="00192996" w:rsidRPr="00192996">
        <w:rPr>
          <w:rFonts w:asciiTheme="minorHAnsi" w:hAnsiTheme="minorHAnsi" w:cstheme="minorHAnsi"/>
          <w:szCs w:val="21"/>
        </w:rPr>
        <w:t>.</w:t>
      </w:r>
    </w:p>
    <w:p w:rsidR="0029720C" w:rsidRPr="00192996" w:rsidRDefault="00192996" w:rsidP="00BE6C7B">
      <w:pPr>
        <w:jc w:val="both"/>
        <w:rPr>
          <w:rFonts w:cstheme="minorHAnsi"/>
          <w:sz w:val="24"/>
          <w:szCs w:val="24"/>
        </w:rPr>
      </w:pPr>
      <w:r w:rsidRPr="00192996">
        <w:rPr>
          <w:rFonts w:cstheme="minorHAnsi"/>
          <w:sz w:val="24"/>
          <w:szCs w:val="24"/>
        </w:rPr>
        <w:t>On peut y retrouver notamment la </w:t>
      </w:r>
      <w:r w:rsidRPr="00192996">
        <w:rPr>
          <w:rFonts w:cstheme="minorHAnsi"/>
          <w:sz w:val="24"/>
          <w:szCs w:val="24"/>
          <w:u w:val="single"/>
        </w:rPr>
        <w:t>c</w:t>
      </w:r>
      <w:r w:rsidR="0029720C" w:rsidRPr="00192996">
        <w:rPr>
          <w:rFonts w:cstheme="minorHAnsi"/>
          <w:sz w:val="24"/>
          <w:szCs w:val="24"/>
          <w:u w:val="single"/>
        </w:rPr>
        <w:t>réation d'interfaces utilisateur graphiques</w:t>
      </w:r>
      <w:r w:rsidR="0029720C" w:rsidRPr="00192996">
        <w:rPr>
          <w:rFonts w:cstheme="minorHAnsi"/>
          <w:sz w:val="24"/>
          <w:szCs w:val="24"/>
        </w:rPr>
        <w:t xml:space="preserve"> : le logiciel permet de créer des logiciels avec des interfaces très riches, qu'il s'agisse d'un logiciel d'édition d'images, d'éditeur de textes ou encore de gestion de base de données.</w:t>
      </w:r>
    </w:p>
    <w:p w:rsidR="0029720C" w:rsidRPr="00192996" w:rsidRDefault="0029720C" w:rsidP="00BE6C7B">
      <w:pPr>
        <w:jc w:val="both"/>
        <w:rPr>
          <w:rFonts w:cstheme="minorHAnsi"/>
          <w:sz w:val="24"/>
          <w:szCs w:val="24"/>
        </w:rPr>
      </w:pPr>
      <w:r w:rsidRPr="00192996">
        <w:rPr>
          <w:rFonts w:cstheme="minorHAnsi"/>
          <w:sz w:val="24"/>
          <w:szCs w:val="24"/>
          <w:u w:val="single"/>
        </w:rPr>
        <w:t>Edition</w:t>
      </w:r>
      <w:r w:rsidRPr="00192996">
        <w:rPr>
          <w:rFonts w:cstheme="minorHAnsi"/>
          <w:sz w:val="24"/>
          <w:szCs w:val="24"/>
        </w:rPr>
        <w:t xml:space="preserve"> : Lorsque vous accédez aux codes sources d'un programme, il suffit de faire un cliquer pour voir afficher les attributs de l'élément visuel. De ce fait, il est possible de modifier la taille, la position, la forme ainsi que l'orientation de l'objet.</w:t>
      </w:r>
    </w:p>
    <w:p w:rsidR="00192996" w:rsidRPr="00192996" w:rsidRDefault="0029720C" w:rsidP="00BE6C7B">
      <w:pPr>
        <w:jc w:val="both"/>
        <w:rPr>
          <w:rFonts w:cstheme="minorHAnsi"/>
          <w:sz w:val="24"/>
          <w:szCs w:val="24"/>
        </w:rPr>
      </w:pPr>
      <w:r w:rsidRPr="00192996">
        <w:rPr>
          <w:rFonts w:cstheme="minorHAnsi"/>
          <w:sz w:val="24"/>
          <w:szCs w:val="24"/>
          <w:u w:val="single"/>
        </w:rPr>
        <w:t>Langage</w:t>
      </w:r>
      <w:r w:rsidRPr="00192996">
        <w:rPr>
          <w:rFonts w:cstheme="minorHAnsi"/>
          <w:sz w:val="24"/>
          <w:szCs w:val="24"/>
        </w:rPr>
        <w:t xml:space="preserve"> : Visual Basic Express inclut un module rendant possible la programmation en langage C++. Ainsi, le développeur pourra compiler les fichiers sources des commandes Cl.exe</w:t>
      </w:r>
    </w:p>
    <w:p w:rsidR="00BE6C7B" w:rsidRPr="00192996" w:rsidRDefault="0029720C" w:rsidP="00BE6C7B">
      <w:pPr>
        <w:jc w:val="both"/>
        <w:rPr>
          <w:rFonts w:cstheme="minorHAnsi"/>
          <w:sz w:val="24"/>
          <w:szCs w:val="24"/>
        </w:rPr>
      </w:pPr>
      <w:r w:rsidRPr="00192996">
        <w:rPr>
          <w:rFonts w:cstheme="minorHAnsi"/>
          <w:sz w:val="24"/>
          <w:szCs w:val="24"/>
          <w:u w:val="single"/>
        </w:rPr>
        <w:t>Débogage</w:t>
      </w:r>
      <w:r w:rsidRPr="00192996">
        <w:rPr>
          <w:rFonts w:cstheme="minorHAnsi"/>
          <w:sz w:val="24"/>
          <w:szCs w:val="24"/>
        </w:rPr>
        <w:t xml:space="preserve"> : étant donné la compatibilité de l'application avec le langage C++, le programmeur pourra ainsi utiliser l'application pour rectifier les dysfonctionnements du programme</w:t>
      </w:r>
      <w:r w:rsidR="00BE6C7B" w:rsidRPr="00192996">
        <w:rPr>
          <w:rFonts w:cstheme="minorHAnsi"/>
          <w:sz w:val="24"/>
          <w:szCs w:val="24"/>
        </w:rPr>
        <w:t>, à savoir : une erreur de segme</w:t>
      </w:r>
      <w:r w:rsidRPr="00192996">
        <w:rPr>
          <w:rFonts w:cstheme="minorHAnsi"/>
          <w:sz w:val="24"/>
          <w:szCs w:val="24"/>
        </w:rPr>
        <w:t>ntation, un dépassement d'en</w:t>
      </w:r>
      <w:r w:rsidR="00192996" w:rsidRPr="00192996">
        <w:rPr>
          <w:rFonts w:cstheme="minorHAnsi"/>
          <w:sz w:val="24"/>
          <w:szCs w:val="24"/>
        </w:rPr>
        <w:t>tier, de tampon, de pile, etc.</w:t>
      </w:r>
    </w:p>
    <w:p w:rsidR="00BE6C7B" w:rsidRDefault="00BE6C7B" w:rsidP="00BE6C7B">
      <w:pPr>
        <w:jc w:val="both"/>
        <w:rPr>
          <w:rFonts w:cstheme="minorHAnsi"/>
          <w:i/>
          <w:sz w:val="24"/>
          <w:szCs w:val="24"/>
        </w:rPr>
      </w:pPr>
    </w:p>
    <w:p w:rsidR="00BE6C7B" w:rsidRPr="00BE6C7B" w:rsidRDefault="00BE6C7B" w:rsidP="00BE6C7B">
      <w:pPr>
        <w:jc w:val="center"/>
        <w:rPr>
          <w:rFonts w:cstheme="minorHAnsi"/>
          <w:i/>
          <w:sz w:val="24"/>
          <w:szCs w:val="24"/>
        </w:rPr>
      </w:pPr>
      <w:r w:rsidRPr="00BE6C7B">
        <w:rPr>
          <w:rFonts w:cstheme="minorHAnsi"/>
          <w:i/>
          <w:noProof/>
          <w:sz w:val="24"/>
          <w:szCs w:val="24"/>
          <w:lang w:eastAsia="fr-FR"/>
        </w:rPr>
        <w:lastRenderedPageBreak/>
        <w:drawing>
          <wp:inline distT="0" distB="0" distL="0" distR="0">
            <wp:extent cx="4124325" cy="2495550"/>
            <wp:effectExtent l="0" t="0" r="9525" b="0"/>
            <wp:docPr id="7" name="Image 7" descr="Résultat de recherche d'images pour &quot;microsoft virt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microsoft virtual studio&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325" cy="2495550"/>
                    </a:xfrm>
                    <a:prstGeom prst="rect">
                      <a:avLst/>
                    </a:prstGeom>
                    <a:noFill/>
                    <a:ln>
                      <a:noFill/>
                    </a:ln>
                  </pic:spPr>
                </pic:pic>
              </a:graphicData>
            </a:graphic>
          </wp:inline>
        </w:drawing>
      </w:r>
    </w:p>
    <w:p w:rsidR="00BE6C7B" w:rsidRDefault="00BE6C7B" w:rsidP="0029720C">
      <w:pPr>
        <w:shd w:val="clear" w:color="auto" w:fill="FFFFFF"/>
        <w:spacing w:after="0" w:line="240" w:lineRule="auto"/>
        <w:outlineLvl w:val="0"/>
        <w:rPr>
          <w:rFonts w:eastAsia="Times New Roman" w:cstheme="minorHAnsi"/>
          <w:b/>
          <w:color w:val="FF0000"/>
          <w:kern w:val="36"/>
          <w:sz w:val="28"/>
          <w:szCs w:val="30"/>
          <w:u w:val="single"/>
          <w:lang w:eastAsia="fr-FR"/>
        </w:rPr>
      </w:pPr>
    </w:p>
    <w:p w:rsidR="0029720C" w:rsidRDefault="0029720C" w:rsidP="0029720C">
      <w:pPr>
        <w:shd w:val="clear" w:color="auto" w:fill="FFFFFF"/>
        <w:spacing w:after="0" w:line="240" w:lineRule="auto"/>
        <w:outlineLvl w:val="0"/>
        <w:rPr>
          <w:rFonts w:eastAsia="Times New Roman" w:cstheme="minorHAnsi"/>
          <w:b/>
          <w:color w:val="FF0000"/>
          <w:kern w:val="36"/>
          <w:sz w:val="28"/>
          <w:szCs w:val="30"/>
          <w:u w:val="single"/>
          <w:lang w:eastAsia="fr-FR"/>
        </w:rPr>
      </w:pPr>
      <w:proofErr w:type="gramStart"/>
      <w:r w:rsidRPr="0029720C">
        <w:rPr>
          <w:rFonts w:eastAsia="Times New Roman" w:cstheme="minorHAnsi"/>
          <w:b/>
          <w:color w:val="FF0000"/>
          <w:kern w:val="36"/>
          <w:sz w:val="28"/>
          <w:szCs w:val="30"/>
          <w:u w:val="single"/>
          <w:lang w:eastAsia="fr-FR"/>
        </w:rPr>
        <w:t>Code::</w:t>
      </w:r>
      <w:proofErr w:type="gramEnd"/>
      <w:r w:rsidRPr="0029720C">
        <w:rPr>
          <w:rFonts w:eastAsia="Times New Roman" w:cstheme="minorHAnsi"/>
          <w:b/>
          <w:color w:val="FF0000"/>
          <w:kern w:val="36"/>
          <w:sz w:val="28"/>
          <w:szCs w:val="30"/>
          <w:u w:val="single"/>
          <w:lang w:eastAsia="fr-FR"/>
        </w:rPr>
        <w:t>Blocks</w:t>
      </w:r>
    </w:p>
    <w:p w:rsidR="0029720C" w:rsidRPr="0029720C" w:rsidRDefault="0029720C" w:rsidP="0029720C">
      <w:pPr>
        <w:shd w:val="clear" w:color="auto" w:fill="FFFFFF"/>
        <w:spacing w:after="0" w:line="240" w:lineRule="auto"/>
        <w:outlineLvl w:val="0"/>
        <w:rPr>
          <w:rFonts w:eastAsia="Times New Roman" w:cstheme="minorHAnsi"/>
          <w:b/>
          <w:color w:val="FF0000"/>
          <w:kern w:val="36"/>
          <w:sz w:val="44"/>
          <w:szCs w:val="48"/>
          <w:u w:val="single"/>
          <w:lang w:eastAsia="fr-FR"/>
        </w:rPr>
      </w:pPr>
    </w:p>
    <w:p w:rsidR="0029720C" w:rsidRDefault="000D39AF" w:rsidP="0029720C">
      <w:pPr>
        <w:jc w:val="both"/>
        <w:rPr>
          <w:rFonts w:cstheme="minorHAnsi"/>
          <w:sz w:val="24"/>
          <w:szCs w:val="24"/>
        </w:rPr>
      </w:pPr>
      <w:r>
        <w:rPr>
          <w:noProof/>
          <w:lang w:eastAsia="fr-FR"/>
        </w:rPr>
        <w:drawing>
          <wp:inline distT="0" distB="0" distL="0" distR="0" wp14:anchorId="2F445054" wp14:editId="53D578B4">
            <wp:extent cx="2105025" cy="1866900"/>
            <wp:effectExtent l="0" t="0" r="9525" b="0"/>
            <wp:docPr id="4" name="Image 4"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é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1866900"/>
                    </a:xfrm>
                    <a:prstGeom prst="rect">
                      <a:avLst/>
                    </a:prstGeom>
                    <a:noFill/>
                    <a:ln>
                      <a:noFill/>
                    </a:ln>
                  </pic:spPr>
                </pic:pic>
              </a:graphicData>
            </a:graphic>
          </wp:inline>
        </w:drawing>
      </w:r>
    </w:p>
    <w:p w:rsidR="000D39AF" w:rsidRPr="00B073AD" w:rsidRDefault="000D39AF" w:rsidP="0029720C">
      <w:pPr>
        <w:jc w:val="both"/>
        <w:rPr>
          <w:rFonts w:cstheme="minorHAnsi"/>
          <w:sz w:val="24"/>
          <w:shd w:val="clear" w:color="auto" w:fill="FFFFFF"/>
        </w:rPr>
      </w:pPr>
      <w:proofErr w:type="gramStart"/>
      <w:r w:rsidRPr="0021063C">
        <w:rPr>
          <w:rFonts w:cstheme="minorHAnsi"/>
          <w:b/>
          <w:bCs/>
          <w:sz w:val="24"/>
          <w:shd w:val="clear" w:color="auto" w:fill="FFFFFF"/>
        </w:rPr>
        <w:t>Code::</w:t>
      </w:r>
      <w:proofErr w:type="gramEnd"/>
      <w:r w:rsidRPr="0021063C">
        <w:rPr>
          <w:rFonts w:cstheme="minorHAnsi"/>
          <w:b/>
          <w:bCs/>
          <w:sz w:val="24"/>
          <w:shd w:val="clear" w:color="auto" w:fill="FFFFFF"/>
        </w:rPr>
        <w:t>Blocks</w:t>
      </w:r>
      <w:r w:rsidRPr="0021063C">
        <w:rPr>
          <w:rFonts w:cstheme="minorHAnsi"/>
          <w:sz w:val="24"/>
          <w:shd w:val="clear" w:color="auto" w:fill="FFFFFF"/>
        </w:rPr>
        <w:t> </w:t>
      </w:r>
      <w:r w:rsidRPr="00B073AD">
        <w:rPr>
          <w:rFonts w:cstheme="minorHAnsi"/>
          <w:sz w:val="24"/>
          <w:shd w:val="clear" w:color="auto" w:fill="FFFFFF"/>
        </w:rPr>
        <w:t xml:space="preserve">est </w:t>
      </w:r>
      <w:r w:rsidR="00192996" w:rsidRPr="00B073AD">
        <w:rPr>
          <w:rFonts w:cstheme="minorHAnsi"/>
          <w:sz w:val="24"/>
          <w:shd w:val="clear" w:color="auto" w:fill="FFFFFF"/>
        </w:rPr>
        <w:t xml:space="preserve">lui aussi </w:t>
      </w:r>
      <w:r w:rsidRPr="00B073AD">
        <w:rPr>
          <w:rFonts w:cstheme="minorHAnsi"/>
          <w:sz w:val="24"/>
          <w:shd w:val="clear" w:color="auto" w:fill="FFFFFF"/>
        </w:rPr>
        <w:t>un logiciel spécialeme</w:t>
      </w:r>
      <w:r w:rsidR="00596226">
        <w:rPr>
          <w:rFonts w:cstheme="minorHAnsi"/>
          <w:sz w:val="24"/>
          <w:shd w:val="clear" w:color="auto" w:fill="FFFFFF"/>
        </w:rPr>
        <w:t>nt conçu pour la programmation</w:t>
      </w:r>
      <w:r w:rsidR="00192996" w:rsidRPr="00B073AD">
        <w:rPr>
          <w:rFonts w:cstheme="minorHAnsi"/>
          <w:sz w:val="24"/>
          <w:shd w:val="clear" w:color="auto" w:fill="FFFFFF"/>
        </w:rPr>
        <w:t>.</w:t>
      </w:r>
      <w:r w:rsidRPr="00B073AD">
        <w:rPr>
          <w:rFonts w:cstheme="minorHAnsi"/>
          <w:sz w:val="24"/>
          <w:shd w:val="clear" w:color="auto" w:fill="FFFFFF"/>
        </w:rPr>
        <w:t xml:space="preserve"> Une bonne connaissance en programmation est toutefois </w:t>
      </w:r>
      <w:r w:rsidR="00192996" w:rsidRPr="00B073AD">
        <w:rPr>
          <w:rFonts w:cstheme="minorHAnsi"/>
          <w:sz w:val="24"/>
          <w:shd w:val="clear" w:color="auto" w:fill="FFFFFF"/>
        </w:rPr>
        <w:t>requise pour sa prise en main.</w:t>
      </w:r>
    </w:p>
    <w:p w:rsidR="00192996" w:rsidRDefault="000D39AF" w:rsidP="0029720C">
      <w:pPr>
        <w:jc w:val="both"/>
        <w:rPr>
          <w:rFonts w:cstheme="minorHAnsi"/>
          <w:i/>
          <w:sz w:val="24"/>
          <w:szCs w:val="24"/>
        </w:rPr>
      </w:pPr>
      <w:r w:rsidRPr="00596226">
        <w:rPr>
          <w:rFonts w:cstheme="minorHAnsi"/>
          <w:sz w:val="24"/>
          <w:szCs w:val="24"/>
        </w:rPr>
        <w:t xml:space="preserve">Il est possible de l'utiliser sur n'importe quelle plateforme en utilisant des </w:t>
      </w:r>
      <w:proofErr w:type="spellStart"/>
      <w:r w:rsidRPr="00596226">
        <w:rPr>
          <w:rFonts w:cstheme="minorHAnsi"/>
          <w:sz w:val="24"/>
          <w:szCs w:val="24"/>
        </w:rPr>
        <w:t>wxWidgets</w:t>
      </w:r>
      <w:proofErr w:type="spellEnd"/>
      <w:r w:rsidR="00192996">
        <w:rPr>
          <w:rFonts w:cstheme="minorHAnsi"/>
          <w:i/>
          <w:sz w:val="24"/>
          <w:szCs w:val="24"/>
        </w:rPr>
        <w:t xml:space="preserve"> </w:t>
      </w:r>
      <w:r w:rsidR="00192996" w:rsidRPr="00192996">
        <w:rPr>
          <w:rFonts w:cstheme="minorHAnsi"/>
          <w:i/>
          <w:sz w:val="24"/>
          <w:szCs w:val="24"/>
        </w:rPr>
        <w:t>(</w:t>
      </w:r>
      <w:r w:rsidR="00192996" w:rsidRPr="00192996">
        <w:rPr>
          <w:rFonts w:cstheme="minorHAnsi"/>
          <w:sz w:val="24"/>
          <w:szCs w:val="24"/>
          <w:shd w:val="clear" w:color="auto" w:fill="FFFFFF"/>
        </w:rPr>
        <w:t>est une </w:t>
      </w:r>
      <w:hyperlink r:id="rId21" w:tooltip="Bibliothèque graphique" w:history="1">
        <w:r w:rsidR="00192996" w:rsidRPr="00192996">
          <w:rPr>
            <w:rStyle w:val="Lienhypertexte"/>
            <w:rFonts w:cstheme="minorHAnsi"/>
            <w:color w:val="auto"/>
            <w:sz w:val="24"/>
            <w:szCs w:val="24"/>
            <w:u w:val="none"/>
            <w:shd w:val="clear" w:color="auto" w:fill="FFFFFF"/>
          </w:rPr>
          <w:t>bibliothèque graphique</w:t>
        </w:r>
      </w:hyperlink>
      <w:r w:rsidR="00192996" w:rsidRPr="00192996">
        <w:rPr>
          <w:rFonts w:cstheme="minorHAnsi"/>
          <w:sz w:val="24"/>
          <w:szCs w:val="24"/>
          <w:shd w:val="clear" w:color="auto" w:fill="FFFFFF"/>
        </w:rPr>
        <w:t> </w:t>
      </w:r>
      <w:hyperlink r:id="rId22" w:tooltip="Logiciel libre" w:history="1">
        <w:r w:rsidR="00192996" w:rsidRPr="00192996">
          <w:rPr>
            <w:rStyle w:val="Lienhypertexte"/>
            <w:rFonts w:cstheme="minorHAnsi"/>
            <w:color w:val="auto"/>
            <w:sz w:val="24"/>
            <w:szCs w:val="24"/>
            <w:u w:val="none"/>
            <w:shd w:val="clear" w:color="auto" w:fill="FFFFFF"/>
          </w:rPr>
          <w:t>libre</w:t>
        </w:r>
      </w:hyperlink>
      <w:r w:rsidR="00192996" w:rsidRPr="00192996">
        <w:rPr>
          <w:rFonts w:cstheme="minorHAnsi"/>
          <w:sz w:val="24"/>
          <w:szCs w:val="24"/>
          <w:shd w:val="clear" w:color="auto" w:fill="FFFFFF"/>
        </w:rPr>
        <w:t> utilisée comme boîte à outils de programmation d'</w:t>
      </w:r>
      <w:hyperlink r:id="rId23" w:tooltip="Interface graphique" w:history="1">
        <w:r w:rsidR="00192996" w:rsidRPr="00192996">
          <w:rPr>
            <w:rStyle w:val="Lienhypertexte"/>
            <w:rFonts w:cstheme="minorHAnsi"/>
            <w:color w:val="auto"/>
            <w:sz w:val="24"/>
            <w:szCs w:val="24"/>
            <w:u w:val="none"/>
            <w:shd w:val="clear" w:color="auto" w:fill="FFFFFF"/>
          </w:rPr>
          <w:t>interfaces graphiques</w:t>
        </w:r>
      </w:hyperlink>
      <w:r w:rsidR="00192996" w:rsidRPr="00192996">
        <w:rPr>
          <w:rFonts w:cstheme="minorHAnsi"/>
          <w:sz w:val="24"/>
          <w:szCs w:val="24"/>
          <w:shd w:val="clear" w:color="auto" w:fill="FFFFFF"/>
        </w:rPr>
        <w:t> </w:t>
      </w:r>
      <w:proofErr w:type="spellStart"/>
      <w:r w:rsidR="00192996" w:rsidRPr="00192996">
        <w:rPr>
          <w:rFonts w:cstheme="minorHAnsi"/>
          <w:sz w:val="24"/>
          <w:szCs w:val="24"/>
        </w:rPr>
        <w:fldChar w:fldCharType="begin"/>
      </w:r>
      <w:r w:rsidR="00192996" w:rsidRPr="00192996">
        <w:rPr>
          <w:rFonts w:cstheme="minorHAnsi"/>
          <w:sz w:val="24"/>
          <w:szCs w:val="24"/>
        </w:rPr>
        <w:instrText xml:space="preserve"> HYPERLINK "https://fr.wikipedia.org/wiki/Multiplate-forme" \o "Multiplate-forme" </w:instrText>
      </w:r>
      <w:r w:rsidR="00192996" w:rsidRPr="00192996">
        <w:rPr>
          <w:rFonts w:cstheme="minorHAnsi"/>
          <w:sz w:val="24"/>
          <w:szCs w:val="24"/>
        </w:rPr>
        <w:fldChar w:fldCharType="separate"/>
      </w:r>
      <w:r w:rsidR="00192996" w:rsidRPr="00192996">
        <w:rPr>
          <w:rStyle w:val="Lienhypertexte"/>
          <w:rFonts w:cstheme="minorHAnsi"/>
          <w:color w:val="auto"/>
          <w:sz w:val="24"/>
          <w:szCs w:val="24"/>
          <w:u w:val="none"/>
          <w:shd w:val="clear" w:color="auto" w:fill="FFFFFF"/>
        </w:rPr>
        <w:t>multiplate-formes</w:t>
      </w:r>
      <w:proofErr w:type="spellEnd"/>
      <w:r w:rsidR="00192996" w:rsidRPr="00192996">
        <w:rPr>
          <w:rFonts w:cstheme="minorHAnsi"/>
          <w:sz w:val="24"/>
          <w:szCs w:val="24"/>
        </w:rPr>
        <w:fldChar w:fldCharType="end"/>
      </w:r>
      <w:r w:rsidR="00192996" w:rsidRPr="00192996">
        <w:rPr>
          <w:rFonts w:cstheme="minorHAnsi"/>
          <w:sz w:val="24"/>
          <w:szCs w:val="24"/>
          <w:shd w:val="clear" w:color="auto" w:fill="FFFFFF"/>
        </w:rPr>
        <w:t>.</w:t>
      </w:r>
      <w:r w:rsidR="00192996">
        <w:rPr>
          <w:rFonts w:cstheme="minorHAnsi"/>
          <w:sz w:val="24"/>
          <w:szCs w:val="24"/>
          <w:shd w:val="clear" w:color="auto" w:fill="FFFFFF"/>
        </w:rPr>
        <w:t>)</w:t>
      </w:r>
      <w:r w:rsidR="00192996">
        <w:rPr>
          <w:rFonts w:cstheme="minorHAnsi"/>
          <w:i/>
          <w:sz w:val="24"/>
          <w:szCs w:val="24"/>
        </w:rPr>
        <w:t>.</w:t>
      </w:r>
      <w:r w:rsidR="00192996" w:rsidRPr="00596226">
        <w:rPr>
          <w:rFonts w:cstheme="minorHAnsi"/>
          <w:sz w:val="24"/>
          <w:szCs w:val="24"/>
        </w:rPr>
        <w:t xml:space="preserve"> </w:t>
      </w:r>
      <w:r w:rsidRPr="00596226">
        <w:rPr>
          <w:rFonts w:cstheme="minorHAnsi"/>
          <w:sz w:val="24"/>
          <w:szCs w:val="24"/>
        </w:rPr>
        <w:t>On peut augmenter sa potential</w:t>
      </w:r>
      <w:r w:rsidR="00192996" w:rsidRPr="00596226">
        <w:rPr>
          <w:rFonts w:cstheme="minorHAnsi"/>
          <w:sz w:val="24"/>
          <w:szCs w:val="24"/>
        </w:rPr>
        <w:t>ité en y ajoutant des plug-ins.</w:t>
      </w:r>
    </w:p>
    <w:p w:rsidR="006226E7" w:rsidRPr="00596226" w:rsidRDefault="000D39AF" w:rsidP="0029720C">
      <w:pPr>
        <w:jc w:val="both"/>
        <w:rPr>
          <w:rFonts w:cstheme="minorHAnsi"/>
          <w:sz w:val="24"/>
          <w:szCs w:val="24"/>
        </w:rPr>
      </w:pPr>
      <w:r w:rsidRPr="00596226">
        <w:rPr>
          <w:rFonts w:cstheme="minorHAnsi"/>
          <w:sz w:val="24"/>
          <w:szCs w:val="24"/>
        </w:rPr>
        <w:t>Il est aussi capable de supporter plusieurs compilateurs, à savoir MSVC++, Digital Mars, Borland C</w:t>
      </w:r>
      <w:r w:rsidR="006226E7" w:rsidRPr="00596226">
        <w:rPr>
          <w:rFonts w:cstheme="minorHAnsi"/>
          <w:sz w:val="24"/>
          <w:szCs w:val="24"/>
        </w:rPr>
        <w:t xml:space="preserve">++ 5.5 et bien plus encore, dont les </w:t>
      </w:r>
      <w:r w:rsidRPr="00596226">
        <w:rPr>
          <w:rFonts w:cstheme="minorHAnsi"/>
          <w:sz w:val="24"/>
          <w:szCs w:val="24"/>
        </w:rPr>
        <w:t>opérations de compilation pe</w:t>
      </w:r>
      <w:r w:rsidR="006226E7" w:rsidRPr="00596226">
        <w:rPr>
          <w:rFonts w:cstheme="minorHAnsi"/>
          <w:sz w:val="24"/>
          <w:szCs w:val="24"/>
        </w:rPr>
        <w:t xml:space="preserve">uvent se faire très rapidement. </w:t>
      </w:r>
      <w:r w:rsidRPr="00596226">
        <w:rPr>
          <w:rFonts w:cstheme="minorHAnsi"/>
          <w:sz w:val="24"/>
          <w:szCs w:val="24"/>
        </w:rPr>
        <w:t xml:space="preserve">Pour éviter les erreurs au moment de l'écriture d'un programme, il dispose d'un système qui affiche les symboles et les arguments. </w:t>
      </w:r>
    </w:p>
    <w:p w:rsidR="000D39AF" w:rsidRPr="0029720C" w:rsidRDefault="00BE6C7B" w:rsidP="0029720C">
      <w:pPr>
        <w:jc w:val="both"/>
        <w:rPr>
          <w:rFonts w:cstheme="minorHAnsi"/>
          <w:sz w:val="24"/>
          <w:szCs w:val="24"/>
        </w:rPr>
      </w:pPr>
      <w:r w:rsidRPr="00BE6C7B">
        <w:rPr>
          <w:rFonts w:cstheme="minorHAnsi"/>
          <w:noProof/>
          <w:sz w:val="24"/>
          <w:szCs w:val="24"/>
          <w:lang w:eastAsia="fr-FR"/>
        </w:rPr>
        <w:lastRenderedPageBreak/>
        <w:drawing>
          <wp:inline distT="0" distB="0" distL="0" distR="0" wp14:anchorId="7B931C79" wp14:editId="55B85175">
            <wp:extent cx="5760720" cy="4136197"/>
            <wp:effectExtent l="0" t="0" r="0" b="9525"/>
            <wp:docPr id="8" name="Image 8" descr="Résultat de recherche d'images pour &quot;code bloc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code blocks&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36197"/>
                    </a:xfrm>
                    <a:prstGeom prst="rect">
                      <a:avLst/>
                    </a:prstGeom>
                    <a:noFill/>
                    <a:ln>
                      <a:noFill/>
                    </a:ln>
                  </pic:spPr>
                </pic:pic>
              </a:graphicData>
            </a:graphic>
          </wp:inline>
        </w:drawing>
      </w:r>
    </w:p>
    <w:sectPr w:rsidR="000D39AF" w:rsidRPr="0029720C">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CAB" w:rsidRDefault="002F2CAB" w:rsidP="002F2CAB">
      <w:pPr>
        <w:spacing w:after="0" w:line="240" w:lineRule="auto"/>
      </w:pPr>
      <w:r>
        <w:separator/>
      </w:r>
    </w:p>
  </w:endnote>
  <w:endnote w:type="continuationSeparator" w:id="0">
    <w:p w:rsidR="002F2CAB" w:rsidRDefault="002F2CAB" w:rsidP="002F2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CAB" w:rsidRDefault="002F2CAB" w:rsidP="002F2CAB">
      <w:pPr>
        <w:spacing w:after="0" w:line="240" w:lineRule="auto"/>
      </w:pPr>
      <w:r>
        <w:separator/>
      </w:r>
    </w:p>
  </w:footnote>
  <w:footnote w:type="continuationSeparator" w:id="0">
    <w:p w:rsidR="002F2CAB" w:rsidRDefault="002F2CAB" w:rsidP="002F2C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CAB" w:rsidRDefault="002F2CAB">
    <w:pPr>
      <w:pStyle w:val="En-tte"/>
    </w:pPr>
    <w:r>
      <w:t>DUMAS Clément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380"/>
    <w:rsid w:val="000D39AF"/>
    <w:rsid w:val="00192996"/>
    <w:rsid w:val="0021063C"/>
    <w:rsid w:val="0029720C"/>
    <w:rsid w:val="002F2CAB"/>
    <w:rsid w:val="00466380"/>
    <w:rsid w:val="004928D2"/>
    <w:rsid w:val="004B75B3"/>
    <w:rsid w:val="00596226"/>
    <w:rsid w:val="006226E7"/>
    <w:rsid w:val="007449AA"/>
    <w:rsid w:val="008A270A"/>
    <w:rsid w:val="00A23F13"/>
    <w:rsid w:val="00B073AD"/>
    <w:rsid w:val="00B35D3C"/>
    <w:rsid w:val="00BE6C7B"/>
    <w:rsid w:val="00C5219D"/>
    <w:rsid w:val="00DD7E4C"/>
    <w:rsid w:val="00F665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5AE8"/>
  <w15:chartTrackingRefBased/>
  <w15:docId w15:val="{11376724-BFC1-4F6C-8AC0-F494F189E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2972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720C"/>
    <w:rPr>
      <w:rFonts w:ascii="Times New Roman" w:eastAsia="Times New Roman" w:hAnsi="Times New Roman" w:cs="Times New Roman"/>
      <w:b/>
      <w:bCs/>
      <w:kern w:val="36"/>
      <w:sz w:val="48"/>
      <w:szCs w:val="48"/>
      <w:lang w:eastAsia="fr-FR"/>
    </w:rPr>
  </w:style>
  <w:style w:type="character" w:customStyle="1" w:styleId="fn">
    <w:name w:val="fn"/>
    <w:basedOn w:val="Policepardfaut"/>
    <w:rsid w:val="0029720C"/>
  </w:style>
  <w:style w:type="paragraph" w:styleId="NormalWeb">
    <w:name w:val="Normal (Web)"/>
    <w:basedOn w:val="Normal"/>
    <w:uiPriority w:val="99"/>
    <w:unhideWhenUsed/>
    <w:rsid w:val="00BE6C7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BE6C7B"/>
    <w:rPr>
      <w:color w:val="0000FF"/>
      <w:u w:val="single"/>
    </w:rPr>
  </w:style>
  <w:style w:type="paragraph" w:styleId="En-tte">
    <w:name w:val="header"/>
    <w:basedOn w:val="Normal"/>
    <w:link w:val="En-tteCar"/>
    <w:uiPriority w:val="99"/>
    <w:unhideWhenUsed/>
    <w:rsid w:val="002F2CAB"/>
    <w:pPr>
      <w:tabs>
        <w:tab w:val="center" w:pos="4536"/>
        <w:tab w:val="right" w:pos="9072"/>
      </w:tabs>
      <w:spacing w:after="0" w:line="240" w:lineRule="auto"/>
    </w:pPr>
  </w:style>
  <w:style w:type="character" w:customStyle="1" w:styleId="En-tteCar">
    <w:name w:val="En-tête Car"/>
    <w:basedOn w:val="Policepardfaut"/>
    <w:link w:val="En-tte"/>
    <w:uiPriority w:val="99"/>
    <w:rsid w:val="002F2CAB"/>
  </w:style>
  <w:style w:type="paragraph" w:styleId="Pieddepage">
    <w:name w:val="footer"/>
    <w:basedOn w:val="Normal"/>
    <w:link w:val="PieddepageCar"/>
    <w:uiPriority w:val="99"/>
    <w:unhideWhenUsed/>
    <w:rsid w:val="002F2C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2CAB"/>
  </w:style>
  <w:style w:type="paragraph" w:styleId="Textedebulles">
    <w:name w:val="Balloon Text"/>
    <w:basedOn w:val="Normal"/>
    <w:link w:val="TextedebullesCar"/>
    <w:uiPriority w:val="99"/>
    <w:semiHidden/>
    <w:unhideWhenUsed/>
    <w:rsid w:val="00DD7E4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D7E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448898">
      <w:bodyDiv w:val="1"/>
      <w:marLeft w:val="0"/>
      <w:marRight w:val="0"/>
      <w:marTop w:val="0"/>
      <w:marBottom w:val="0"/>
      <w:divBdr>
        <w:top w:val="none" w:sz="0" w:space="0" w:color="auto"/>
        <w:left w:val="none" w:sz="0" w:space="0" w:color="auto"/>
        <w:bottom w:val="none" w:sz="0" w:space="0" w:color="auto"/>
        <w:right w:val="none" w:sz="0" w:space="0" w:color="auto"/>
      </w:divBdr>
    </w:div>
    <w:div w:id="889921558">
      <w:bodyDiv w:val="1"/>
      <w:marLeft w:val="0"/>
      <w:marRight w:val="0"/>
      <w:marTop w:val="0"/>
      <w:marBottom w:val="0"/>
      <w:divBdr>
        <w:top w:val="none" w:sz="0" w:space="0" w:color="auto"/>
        <w:left w:val="none" w:sz="0" w:space="0" w:color="auto"/>
        <w:bottom w:val="none" w:sz="0" w:space="0" w:color="auto"/>
        <w:right w:val="none" w:sz="0" w:space="0" w:color="auto"/>
      </w:divBdr>
    </w:div>
    <w:div w:id="1059085907">
      <w:bodyDiv w:val="1"/>
      <w:marLeft w:val="0"/>
      <w:marRight w:val="0"/>
      <w:marTop w:val="0"/>
      <w:marBottom w:val="0"/>
      <w:divBdr>
        <w:top w:val="none" w:sz="0" w:space="0" w:color="auto"/>
        <w:left w:val="none" w:sz="0" w:space="0" w:color="auto"/>
        <w:bottom w:val="none" w:sz="0" w:space="0" w:color="auto"/>
        <w:right w:val="none" w:sz="0" w:space="0" w:color="auto"/>
      </w:divBdr>
    </w:div>
    <w:div w:id="1255479390">
      <w:bodyDiv w:val="1"/>
      <w:marLeft w:val="0"/>
      <w:marRight w:val="0"/>
      <w:marTop w:val="0"/>
      <w:marBottom w:val="0"/>
      <w:divBdr>
        <w:top w:val="none" w:sz="0" w:space="0" w:color="auto"/>
        <w:left w:val="none" w:sz="0" w:space="0" w:color="auto"/>
        <w:bottom w:val="none" w:sz="0" w:space="0" w:color="auto"/>
        <w:right w:val="none" w:sz="0" w:space="0" w:color="auto"/>
      </w:divBdr>
    </w:div>
    <w:div w:id="186135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r.wikipedia.org/wiki/MacOS" TargetMode="External"/><Relationship Id="rId18" Type="http://schemas.openxmlformats.org/officeDocument/2006/relationships/hyperlink" Target="https://fr.wikipedia.org/wiki/Environnement_de_d%C3%A9veloppement"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fr.wikipedia.org/wiki/Biblioth%C3%A8que_graphique" TargetMode="External"/><Relationship Id="rId7" Type="http://schemas.openxmlformats.org/officeDocument/2006/relationships/hyperlink" Target="https://fr.wikipedia.org/wiki/Logiciel" TargetMode="External"/><Relationship Id="rId12" Type="http://schemas.openxmlformats.org/officeDocument/2006/relationships/hyperlink" Target="https://fr.wikipedia.org/wiki/Microsoft_Windows" TargetMode="External"/><Relationship Id="rId17" Type="http://schemas.openxmlformats.org/officeDocument/2006/relationships/hyperlink" Target="https://fr.wikipedia.org/wiki/Visual_C_Sharp" TargetMode="External"/><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fr.wikipedia.org/wiki/Visual_C%2B%2B" TargetMode="External"/><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8.png"/><Relationship Id="rId5" Type="http://schemas.openxmlformats.org/officeDocument/2006/relationships/endnotes" Target="endnotes.xml"/><Relationship Id="rId15" Type="http://schemas.openxmlformats.org/officeDocument/2006/relationships/hyperlink" Target="https://fr.wikipedia.org/wiki/Visual_Basic" TargetMode="External"/><Relationship Id="rId23" Type="http://schemas.openxmlformats.org/officeDocument/2006/relationships/hyperlink" Target="https://fr.wikipedia.org/wiki/Interface_graphique" TargetMode="External"/><Relationship Id="rId10" Type="http://schemas.openxmlformats.org/officeDocument/2006/relationships/image" Target="media/image4.jpeg"/><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fr.wikipedia.org/wiki/Microsoft" TargetMode="External"/><Relationship Id="rId22" Type="http://schemas.openxmlformats.org/officeDocument/2006/relationships/hyperlink" Target="https://fr.wikipedia.org/wiki/Logiciel_libre"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934</Words>
  <Characters>5139</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80010-91-10</dc:creator>
  <cp:keywords/>
  <dc:description/>
  <cp:lastModifiedBy>80010-91-10</cp:lastModifiedBy>
  <cp:revision>4</cp:revision>
  <cp:lastPrinted>2019-10-22T09:00:00Z</cp:lastPrinted>
  <dcterms:created xsi:type="dcterms:W3CDTF">2019-10-22T08:43:00Z</dcterms:created>
  <dcterms:modified xsi:type="dcterms:W3CDTF">2019-10-22T09:05:00Z</dcterms:modified>
</cp:coreProperties>
</file>