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C7B" w14:textId="75D9184A" w:rsidR="0046218A" w:rsidRPr="00F778C3" w:rsidRDefault="0046218A" w:rsidP="0046218A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F778C3">
        <w:rPr>
          <w:rFonts w:ascii="Arial" w:hAnsi="Arial" w:cs="Arial"/>
          <w:b/>
          <w:bCs/>
          <w:color w:val="000000"/>
          <w:sz w:val="27"/>
          <w:szCs w:val="27"/>
        </w:rPr>
        <w:t>BITWISE COMPLEMENT OPERATOR:</w:t>
      </w:r>
    </w:p>
    <w:p w14:paraId="150A1B0F" w14:textId="77777777" w:rsidR="0046218A" w:rsidRDefault="0046218A" w:rsidP="004621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9D453A" w14:textId="3BF83AB1" w:rsidR="0046218A" w:rsidRPr="00F778C3" w:rsidRDefault="0046218A" w:rsidP="0046218A">
      <w:pPr>
        <w:rPr>
          <w:rFonts w:ascii="Arial" w:hAnsi="Arial" w:cs="Arial"/>
          <w:color w:val="000000"/>
          <w:sz w:val="27"/>
          <w:szCs w:val="27"/>
        </w:rPr>
      </w:pPr>
      <w:r w:rsidRPr="00F778C3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r w:rsidRPr="00F778C3">
        <w:rPr>
          <w:rFonts w:ascii="Arial" w:hAnsi="Arial" w:cs="Arial"/>
          <w:color w:val="000000"/>
          <w:sz w:val="27"/>
          <w:szCs w:val="27"/>
        </w:rPr>
        <w:t>The unary bitwise complement operator "</w:t>
      </w:r>
      <w:r w:rsidRPr="00F778C3">
        <w:rPr>
          <w:rStyle w:val="HTMLCode"/>
          <w:rFonts w:ascii="Arial" w:eastAsiaTheme="minorHAnsi" w:hAnsi="Arial" w:cs="Arial"/>
          <w:color w:val="000000"/>
          <w:sz w:val="27"/>
          <w:szCs w:val="27"/>
        </w:rPr>
        <w:t>~</w:t>
      </w:r>
      <w:r w:rsidRPr="00F778C3">
        <w:rPr>
          <w:rFonts w:ascii="Arial" w:hAnsi="Arial" w:cs="Arial"/>
          <w:color w:val="000000"/>
          <w:sz w:val="27"/>
          <w:szCs w:val="27"/>
        </w:rPr>
        <w:t xml:space="preserve">" inverts a bit pattern; it can be applied to any of the integral types, making every "0" a "1" and every "1" a "0". </w:t>
      </w:r>
    </w:p>
    <w:p w14:paraId="4D9602D5" w14:textId="468F2E2E" w:rsidR="00A9537A" w:rsidRPr="00F778C3" w:rsidRDefault="0046218A" w:rsidP="0046218A">
      <w:pPr>
        <w:rPr>
          <w:rFonts w:ascii="Arial" w:hAnsi="Arial" w:cs="Arial"/>
          <w:color w:val="000000"/>
          <w:sz w:val="27"/>
          <w:szCs w:val="27"/>
        </w:rPr>
      </w:pPr>
      <w:r w:rsidRPr="00F778C3">
        <w:rPr>
          <w:rFonts w:ascii="Arial" w:hAnsi="Arial" w:cs="Arial"/>
          <w:color w:val="000000"/>
          <w:sz w:val="27"/>
          <w:szCs w:val="27"/>
        </w:rPr>
        <w:t>For example, a </w:t>
      </w:r>
      <w:r w:rsidRPr="00F778C3">
        <w:rPr>
          <w:rStyle w:val="HTMLCode"/>
          <w:rFonts w:ascii="Arial" w:eastAsiaTheme="minorHAnsi" w:hAnsi="Arial" w:cs="Arial"/>
          <w:color w:val="000000"/>
          <w:sz w:val="27"/>
          <w:szCs w:val="27"/>
        </w:rPr>
        <w:t>byte</w:t>
      </w:r>
      <w:r w:rsidRPr="00F778C3">
        <w:rPr>
          <w:rFonts w:ascii="Arial" w:hAnsi="Arial" w:cs="Arial"/>
          <w:color w:val="000000"/>
          <w:sz w:val="27"/>
          <w:szCs w:val="27"/>
        </w:rPr>
        <w:t> contains 8 bits; applying this operator to a value whose bit pattern is "00000000" would change its pattern to "11111111".</w:t>
      </w:r>
    </w:p>
    <w:p w14:paraId="58474F05" w14:textId="77777777" w:rsidR="0046218A" w:rsidRPr="00F778C3" w:rsidRDefault="0046218A" w:rsidP="0046218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11EA588" w14:textId="77777777" w:rsidR="00404C6B" w:rsidRPr="00F778C3" w:rsidRDefault="0046218A" w:rsidP="0046218A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F778C3">
        <w:rPr>
          <w:rFonts w:ascii="Arial" w:hAnsi="Arial" w:cs="Arial"/>
          <w:sz w:val="27"/>
          <w:szCs w:val="27"/>
          <w:shd w:val="clear" w:color="auto" w:fill="F9FAFC"/>
        </w:rPr>
        <w:t>It changes binary digits </w:t>
      </w:r>
      <w:r w:rsidRPr="00F778C3">
        <w:rPr>
          <w:rStyle w:val="Strong"/>
          <w:rFonts w:ascii="Arial" w:hAnsi="Arial" w:cs="Arial"/>
          <w:sz w:val="27"/>
          <w:szCs w:val="27"/>
          <w:shd w:val="clear" w:color="auto" w:fill="F9FAFC"/>
        </w:rPr>
        <w:t>1</w:t>
      </w:r>
      <w:r w:rsidRPr="00F778C3">
        <w:rPr>
          <w:rFonts w:ascii="Arial" w:hAnsi="Arial" w:cs="Arial"/>
          <w:sz w:val="27"/>
          <w:szCs w:val="27"/>
          <w:shd w:val="clear" w:color="auto" w:fill="F9FAFC"/>
        </w:rPr>
        <w:t> to </w:t>
      </w:r>
      <w:r w:rsidRPr="00F778C3">
        <w:rPr>
          <w:rStyle w:val="Strong"/>
          <w:rFonts w:ascii="Arial" w:hAnsi="Arial" w:cs="Arial"/>
          <w:sz w:val="27"/>
          <w:szCs w:val="27"/>
          <w:shd w:val="clear" w:color="auto" w:fill="F9FAFC"/>
        </w:rPr>
        <w:t>0</w:t>
      </w:r>
      <w:r w:rsidRPr="00F778C3">
        <w:rPr>
          <w:rFonts w:ascii="Arial" w:hAnsi="Arial" w:cs="Arial"/>
          <w:sz w:val="27"/>
          <w:szCs w:val="27"/>
          <w:shd w:val="clear" w:color="auto" w:fill="F9FAFC"/>
        </w:rPr>
        <w:t> and </w:t>
      </w:r>
      <w:r w:rsidRPr="00F778C3">
        <w:rPr>
          <w:rStyle w:val="Strong"/>
          <w:rFonts w:ascii="Arial" w:hAnsi="Arial" w:cs="Arial"/>
          <w:sz w:val="27"/>
          <w:szCs w:val="27"/>
          <w:shd w:val="clear" w:color="auto" w:fill="F9FAFC"/>
        </w:rPr>
        <w:t>0</w:t>
      </w:r>
      <w:r w:rsidRPr="00F778C3">
        <w:rPr>
          <w:rFonts w:ascii="Arial" w:hAnsi="Arial" w:cs="Arial"/>
          <w:sz w:val="27"/>
          <w:szCs w:val="27"/>
          <w:shd w:val="clear" w:color="auto" w:fill="F9FAFC"/>
        </w:rPr>
        <w:t> to </w:t>
      </w:r>
      <w:r w:rsidRPr="00F778C3">
        <w:rPr>
          <w:rStyle w:val="Strong"/>
          <w:rFonts w:ascii="Arial" w:hAnsi="Arial" w:cs="Arial"/>
          <w:sz w:val="27"/>
          <w:szCs w:val="27"/>
          <w:shd w:val="clear" w:color="auto" w:fill="F9FAFC"/>
        </w:rPr>
        <w:t>1</w:t>
      </w:r>
      <w:r w:rsidRPr="00F778C3"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2D6D634C" w14:textId="77777777" w:rsidR="00404C6B" w:rsidRDefault="00404C6B" w:rsidP="0046218A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5BB1E877" w14:textId="0774F87C" w:rsidR="0046218A" w:rsidRDefault="0046218A" w:rsidP="00462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DB716" wp14:editId="130A0EF2">
            <wp:extent cx="4432120" cy="2763520"/>
            <wp:effectExtent l="0" t="0" r="6985" b="0"/>
            <wp:docPr id="165227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70698" name="Picture 1652270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72" cy="27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983D" w14:textId="77777777" w:rsidR="00404C6B" w:rsidRDefault="00404C6B" w:rsidP="0046218A">
      <w:pPr>
        <w:rPr>
          <w:rFonts w:ascii="Times New Roman" w:hAnsi="Times New Roman" w:cs="Times New Roman"/>
          <w:sz w:val="28"/>
          <w:szCs w:val="28"/>
        </w:rPr>
      </w:pPr>
    </w:p>
    <w:p w14:paraId="6C590B42" w14:textId="6F7FE392" w:rsidR="00404C6B" w:rsidRDefault="00404C6B" w:rsidP="0046218A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404C6B">
        <w:rPr>
          <w:rFonts w:ascii="Arial" w:hAnsi="Arial" w:cs="Arial"/>
          <w:b/>
          <w:bCs/>
          <w:sz w:val="27"/>
          <w:szCs w:val="27"/>
          <w:shd w:val="clear" w:color="auto" w:fill="F9FAFC"/>
        </w:rPr>
        <w:t>NOTE: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It is important to note that the bitwise complement of any                                                   integer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N</w:t>
      </w:r>
      <w:r>
        <w:rPr>
          <w:rFonts w:ascii="Arial" w:hAnsi="Arial" w:cs="Arial"/>
          <w:sz w:val="27"/>
          <w:szCs w:val="27"/>
          <w:shd w:val="clear" w:color="auto" w:fill="F9FAFC"/>
        </w:rPr>
        <w:t> is equal to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- (N + 1)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71D9AECD" w14:textId="77777777" w:rsidR="00F778C3" w:rsidRDefault="00F778C3" w:rsidP="0046218A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781F9DBC" w14:textId="77777777" w:rsidR="00F778C3" w:rsidRDefault="00F778C3" w:rsidP="00F778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F778C3">
        <w:rPr>
          <w:rFonts w:ascii="Arial" w:hAnsi="Arial" w:cs="Arial"/>
          <w:b/>
          <w:bCs/>
          <w:sz w:val="27"/>
          <w:szCs w:val="27"/>
          <w:shd w:val="clear" w:color="auto" w:fill="F9FAFC"/>
        </w:rPr>
        <w:t>EXAMPLE:</w:t>
      </w:r>
      <w:r w:rsidRPr="00F778C3">
        <w:rPr>
          <w:rFonts w:ascii="Arial" w:hAnsi="Arial" w:cs="Arial"/>
          <w:sz w:val="27"/>
          <w:szCs w:val="27"/>
        </w:rPr>
        <w:t xml:space="preserve"> </w:t>
      </w:r>
    </w:p>
    <w:p w14:paraId="40683B09" w14:textId="478C343F" w:rsidR="00F778C3" w:rsidRDefault="00F778C3" w:rsidP="00F778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Consider an integer </w:t>
      </w:r>
      <w:r>
        <w:rPr>
          <w:rStyle w:val="Strong"/>
          <w:rFonts w:ascii="Arial" w:hAnsi="Arial" w:cs="Arial"/>
          <w:sz w:val="27"/>
          <w:szCs w:val="27"/>
        </w:rPr>
        <w:t>35</w:t>
      </w:r>
      <w:r>
        <w:rPr>
          <w:rFonts w:ascii="Arial" w:hAnsi="Arial" w:cs="Arial"/>
          <w:sz w:val="27"/>
          <w:szCs w:val="27"/>
        </w:rPr>
        <w:t>. As per the rule, the bitwise complement of </w:t>
      </w:r>
      <w:r>
        <w:rPr>
          <w:rStyle w:val="Strong"/>
          <w:rFonts w:ascii="Arial" w:hAnsi="Arial" w:cs="Arial"/>
          <w:sz w:val="27"/>
          <w:szCs w:val="27"/>
        </w:rPr>
        <w:t>35</w:t>
      </w:r>
      <w:r>
        <w:rPr>
          <w:rFonts w:ascii="Arial" w:hAnsi="Arial" w:cs="Arial"/>
          <w:sz w:val="27"/>
          <w:szCs w:val="27"/>
        </w:rPr>
        <w:t> should be </w:t>
      </w:r>
      <w:r>
        <w:rPr>
          <w:rStyle w:val="Strong"/>
          <w:rFonts w:ascii="Arial" w:hAnsi="Arial" w:cs="Arial"/>
          <w:sz w:val="27"/>
          <w:szCs w:val="27"/>
        </w:rPr>
        <w:t>-(35 + 1)</w:t>
      </w:r>
      <w:r>
        <w:rPr>
          <w:rFonts w:ascii="Arial" w:hAnsi="Arial" w:cs="Arial"/>
          <w:sz w:val="27"/>
          <w:szCs w:val="27"/>
        </w:rPr>
        <w:t> = </w:t>
      </w:r>
      <w:r>
        <w:rPr>
          <w:rStyle w:val="Strong"/>
          <w:rFonts w:ascii="Arial" w:hAnsi="Arial" w:cs="Arial"/>
          <w:sz w:val="27"/>
          <w:szCs w:val="27"/>
        </w:rPr>
        <w:t>-36</w:t>
      </w:r>
      <w:r>
        <w:rPr>
          <w:rFonts w:ascii="Arial" w:hAnsi="Arial" w:cs="Arial"/>
          <w:sz w:val="27"/>
          <w:szCs w:val="27"/>
        </w:rPr>
        <w:t xml:space="preserve">. Now </w:t>
      </w:r>
      <w:proofErr w:type="gramStart"/>
      <w:r>
        <w:rPr>
          <w:rFonts w:ascii="Arial" w:hAnsi="Arial" w:cs="Arial"/>
          <w:sz w:val="27"/>
          <w:szCs w:val="27"/>
        </w:rPr>
        <w:t>let's</w:t>
      </w:r>
      <w:proofErr w:type="gramEnd"/>
      <w:r>
        <w:rPr>
          <w:rFonts w:ascii="Arial" w:hAnsi="Arial" w:cs="Arial"/>
          <w:sz w:val="27"/>
          <w:szCs w:val="27"/>
        </w:rPr>
        <w:t xml:space="preserve"> see if we get the correct answer or not.</w:t>
      </w:r>
    </w:p>
    <w:p w14:paraId="63C94862" w14:textId="79ADA840" w:rsidR="00F778C3" w:rsidRDefault="00F778C3" w:rsidP="0046218A">
      <w:pPr>
        <w:rPr>
          <w:rFonts w:ascii="Arial" w:hAnsi="Arial" w:cs="Arial"/>
          <w:b/>
          <w:bCs/>
          <w:sz w:val="28"/>
          <w:szCs w:val="28"/>
          <w:shd w:val="clear" w:color="auto" w:fill="F9FAFC"/>
        </w:rPr>
      </w:pPr>
    </w:p>
    <w:p w14:paraId="77BD49A6" w14:textId="77777777" w:rsidR="001207B7" w:rsidRPr="00F778C3" w:rsidRDefault="001207B7" w:rsidP="0046218A">
      <w:pPr>
        <w:rPr>
          <w:rFonts w:ascii="Arial" w:hAnsi="Arial" w:cs="Arial"/>
          <w:b/>
          <w:bCs/>
          <w:sz w:val="28"/>
          <w:szCs w:val="28"/>
          <w:shd w:val="clear" w:color="auto" w:fill="F9FAFC"/>
        </w:rPr>
      </w:pPr>
    </w:p>
    <w:p w14:paraId="2ADC91A6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35</w:t>
      </w: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00100011</w:t>
      </w: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(In Binary)</w:t>
      </w:r>
    </w:p>
    <w:p w14:paraId="6ACC4FC4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B1CF077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bitwise complement operator</w:t>
      </w:r>
    </w:p>
    <w:p w14:paraId="6041CC30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~ </w:t>
      </w: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00100011</w:t>
      </w:r>
    </w:p>
    <w:p w14:paraId="574327CD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__________</w:t>
      </w:r>
    </w:p>
    <w:p w14:paraId="465ABF8F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11011100</w:t>
      </w:r>
    </w:p>
    <w:p w14:paraId="0C0241CC" w14:textId="77777777" w:rsidR="00F778C3" w:rsidRDefault="00F778C3" w:rsidP="00F778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get that the bitwise complement of </w:t>
      </w:r>
      <w:r>
        <w:rPr>
          <w:rStyle w:val="Strong"/>
          <w:rFonts w:ascii="Arial" w:hAnsi="Arial" w:cs="Arial"/>
          <w:sz w:val="27"/>
          <w:szCs w:val="27"/>
        </w:rPr>
        <w:t>00100011</w:t>
      </w:r>
      <w:r>
        <w:rPr>
          <w:rFonts w:ascii="Arial" w:hAnsi="Arial" w:cs="Arial"/>
          <w:sz w:val="27"/>
          <w:szCs w:val="27"/>
        </w:rPr>
        <w:t> (</w:t>
      </w:r>
      <w:r>
        <w:rPr>
          <w:rStyle w:val="Strong"/>
          <w:rFonts w:ascii="Arial" w:hAnsi="Arial" w:cs="Arial"/>
          <w:sz w:val="27"/>
          <w:szCs w:val="27"/>
        </w:rPr>
        <w:t>35</w:t>
      </w:r>
      <w:r>
        <w:rPr>
          <w:rFonts w:ascii="Arial" w:hAnsi="Arial" w:cs="Arial"/>
          <w:sz w:val="27"/>
          <w:szCs w:val="27"/>
        </w:rPr>
        <w:t>) is </w:t>
      </w:r>
      <w:r>
        <w:rPr>
          <w:rStyle w:val="Strong"/>
          <w:rFonts w:ascii="Arial" w:hAnsi="Arial" w:cs="Arial"/>
          <w:sz w:val="27"/>
          <w:szCs w:val="27"/>
        </w:rPr>
        <w:t>11011100</w:t>
      </w:r>
      <w:r>
        <w:rPr>
          <w:rFonts w:ascii="Arial" w:hAnsi="Arial" w:cs="Arial"/>
          <w:sz w:val="27"/>
          <w:szCs w:val="27"/>
        </w:rPr>
        <w:t xml:space="preserve">. Here, if we convert the result into </w:t>
      </w:r>
      <w:proofErr w:type="gramStart"/>
      <w:r>
        <w:rPr>
          <w:rFonts w:ascii="Arial" w:hAnsi="Arial" w:cs="Arial"/>
          <w:sz w:val="27"/>
          <w:szCs w:val="27"/>
        </w:rPr>
        <w:t>decimal</w:t>
      </w:r>
      <w:proofErr w:type="gramEnd"/>
      <w:r>
        <w:rPr>
          <w:rFonts w:ascii="Arial" w:hAnsi="Arial" w:cs="Arial"/>
          <w:sz w:val="27"/>
          <w:szCs w:val="27"/>
        </w:rPr>
        <w:t xml:space="preserve"> we get </w:t>
      </w:r>
      <w:r>
        <w:rPr>
          <w:rStyle w:val="Strong"/>
          <w:rFonts w:ascii="Arial" w:hAnsi="Arial" w:cs="Arial"/>
          <w:sz w:val="27"/>
          <w:szCs w:val="27"/>
        </w:rPr>
        <w:t>220</w:t>
      </w:r>
      <w:r>
        <w:rPr>
          <w:rFonts w:ascii="Arial" w:hAnsi="Arial" w:cs="Arial"/>
          <w:sz w:val="27"/>
          <w:szCs w:val="27"/>
        </w:rPr>
        <w:t>.</w:t>
      </w:r>
    </w:p>
    <w:p w14:paraId="3B85C95C" w14:textId="77777777" w:rsidR="00F778C3" w:rsidRDefault="00F778C3" w:rsidP="00F778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4DA2F53E" w14:textId="77777777" w:rsidR="00F778C3" w:rsidRDefault="00F778C3" w:rsidP="00F778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it is important to note that we cannot directly convert the result into decimal and get the desired output. This is because the binary result </w:t>
      </w:r>
      <w:r>
        <w:rPr>
          <w:rStyle w:val="Strong"/>
          <w:rFonts w:ascii="Arial" w:hAnsi="Arial" w:cs="Arial"/>
          <w:sz w:val="27"/>
          <w:szCs w:val="27"/>
        </w:rPr>
        <w:t>11011100</w:t>
      </w:r>
      <w:r>
        <w:rPr>
          <w:rFonts w:ascii="Arial" w:hAnsi="Arial" w:cs="Arial"/>
          <w:sz w:val="27"/>
          <w:szCs w:val="27"/>
        </w:rPr>
        <w:t> is also equivalent to </w:t>
      </w:r>
      <w:r>
        <w:rPr>
          <w:rStyle w:val="Strong"/>
          <w:rFonts w:ascii="Arial" w:hAnsi="Arial" w:cs="Arial"/>
          <w:sz w:val="27"/>
          <w:szCs w:val="27"/>
        </w:rPr>
        <w:t>-36</w:t>
      </w:r>
      <w:r>
        <w:rPr>
          <w:rFonts w:ascii="Arial" w:hAnsi="Arial" w:cs="Arial"/>
          <w:sz w:val="27"/>
          <w:szCs w:val="27"/>
        </w:rPr>
        <w:t>.</w:t>
      </w:r>
    </w:p>
    <w:p w14:paraId="5CB9EE4D" w14:textId="77777777" w:rsidR="00F778C3" w:rsidRDefault="00F778C3" w:rsidP="00F778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7FA725F5" w14:textId="77777777" w:rsidR="00F778C3" w:rsidRDefault="00F778C3" w:rsidP="00F778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To understand </w:t>
      </w:r>
      <w:proofErr w:type="gramStart"/>
      <w:r>
        <w:rPr>
          <w:rFonts w:ascii="Arial" w:hAnsi="Arial" w:cs="Arial"/>
          <w:sz w:val="27"/>
          <w:szCs w:val="27"/>
        </w:rPr>
        <w:t>this</w:t>
      </w:r>
      <w:proofErr w:type="gramEnd"/>
      <w:r>
        <w:rPr>
          <w:rFonts w:ascii="Arial" w:hAnsi="Arial" w:cs="Arial"/>
          <w:sz w:val="27"/>
          <w:szCs w:val="27"/>
        </w:rPr>
        <w:t xml:space="preserve"> we first need to calculate the binary output of </w:t>
      </w:r>
      <w:r>
        <w:rPr>
          <w:rStyle w:val="Strong"/>
          <w:rFonts w:ascii="Arial" w:hAnsi="Arial" w:cs="Arial"/>
          <w:sz w:val="27"/>
          <w:szCs w:val="27"/>
        </w:rPr>
        <w:t>-36</w:t>
      </w:r>
      <w:r>
        <w:rPr>
          <w:rFonts w:ascii="Arial" w:hAnsi="Arial" w:cs="Arial"/>
          <w:sz w:val="27"/>
          <w:szCs w:val="27"/>
        </w:rPr>
        <w:t>.</w:t>
      </w:r>
    </w:p>
    <w:p w14:paraId="4E449964" w14:textId="77777777" w:rsidR="001207B7" w:rsidRDefault="001207B7" w:rsidP="00F778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469D39AC" w14:textId="77777777" w:rsidR="00F778C3" w:rsidRPr="00F778C3" w:rsidRDefault="00F778C3" w:rsidP="00F778C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</w:pPr>
      <w:r w:rsidRPr="00F778C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2's Complement</w:t>
      </w:r>
    </w:p>
    <w:p w14:paraId="18BA478A" w14:textId="77777777" w:rsidR="00F778C3" w:rsidRPr="00F778C3" w:rsidRDefault="00F778C3" w:rsidP="00F778C3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In binary arithmetic, we can calculate the binary negative of an integer using 2's complement.</w:t>
      </w:r>
    </w:p>
    <w:p w14:paraId="3D573A9F" w14:textId="77777777" w:rsidR="00F778C3" w:rsidRPr="00F778C3" w:rsidRDefault="00F778C3" w:rsidP="00F778C3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1's complement changes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0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to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and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to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0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And, if we add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to the result of the 1's complement, we get the 2's complement of the original number. For example,</w:t>
      </w:r>
    </w:p>
    <w:p w14:paraId="5670B629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compute the 2's complement of 36</w:t>
      </w:r>
    </w:p>
    <w:p w14:paraId="3D0918EA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36</w:t>
      </w: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00100100</w:t>
      </w: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(In Binary)</w:t>
      </w:r>
    </w:p>
    <w:p w14:paraId="210D9091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6FD010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F778C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 complement = 11011011</w:t>
      </w:r>
    </w:p>
    <w:p w14:paraId="7C8DB0ED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C9805D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2'</w:t>
      </w: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 complement:</w:t>
      </w:r>
    </w:p>
    <w:p w14:paraId="674E4AD2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11011011</w:t>
      </w:r>
    </w:p>
    <w:p w14:paraId="41994EBA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+   </w:t>
      </w: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</w:p>
    <w:p w14:paraId="316E19C0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_________</w:t>
      </w:r>
    </w:p>
    <w:p w14:paraId="67DEAEF8" w14:textId="77777777" w:rsidR="00F778C3" w:rsidRPr="00F778C3" w:rsidRDefault="00F778C3" w:rsidP="00F778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78C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78C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11011100</w:t>
      </w:r>
    </w:p>
    <w:p w14:paraId="64EB403A" w14:textId="77777777" w:rsidR="00F778C3" w:rsidRDefault="00F778C3" w:rsidP="00F778C3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t>Here, we can see the 2's complement of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36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(</w:t>
      </w:r>
      <w:proofErr w:type="gramStart"/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i.e.</w:t>
      </w:r>
      <w:proofErr w:type="gramEnd"/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-36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) is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11011100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This value is equivalent to the bitwise complement of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35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5AAC0F68" w14:textId="05BEAC61" w:rsidR="00F778C3" w:rsidRPr="00F778C3" w:rsidRDefault="00F778C3" w:rsidP="00F778C3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300BCCA2" w14:textId="77777777" w:rsidR="00F778C3" w:rsidRDefault="00F778C3" w:rsidP="00F778C3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Hence, we can say that the bitwise complement of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35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is </w:t>
      </w:r>
      <w:r w:rsidRPr="00F778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-(35 + 1) = -36</w:t>
      </w:r>
      <w:r w:rsidRPr="00F778C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5B9C16D8" w14:textId="77777777" w:rsidR="00F778C3" w:rsidRDefault="00F778C3" w:rsidP="00F778C3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3D80F6D" w14:textId="77777777" w:rsidR="00F778C3" w:rsidRPr="00F778C3" w:rsidRDefault="00F778C3" w:rsidP="00F778C3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37156A9B" w14:textId="143EF8F6" w:rsidR="00F778C3" w:rsidRDefault="00F778C3" w:rsidP="00462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noProof/>
          <w:kern w:val="0"/>
          <w:sz w:val="27"/>
          <w:szCs w:val="27"/>
          <w:lang w:eastAsia="en-IN"/>
        </w:rPr>
        <w:drawing>
          <wp:inline distT="0" distB="0" distL="0" distR="0" wp14:anchorId="4EE1B176" wp14:editId="12BECE7B">
            <wp:extent cx="5731510" cy="1702435"/>
            <wp:effectExtent l="0" t="0" r="2540" b="0"/>
            <wp:docPr id="1604545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45374" name="Picture 1604545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14F3" w14:textId="77777777" w:rsidR="00F778C3" w:rsidRDefault="00F778C3" w:rsidP="0046218A">
      <w:pPr>
        <w:rPr>
          <w:rFonts w:ascii="Times New Roman" w:hAnsi="Times New Roman" w:cs="Times New Roman"/>
          <w:sz w:val="28"/>
          <w:szCs w:val="28"/>
        </w:rPr>
      </w:pPr>
    </w:p>
    <w:p w14:paraId="259D45A2" w14:textId="77777777" w:rsidR="00410461" w:rsidRDefault="00410461" w:rsidP="00410461">
      <w:pPr>
        <w:pStyle w:val="Heading2"/>
      </w:pPr>
      <w:r>
        <w:t xml:space="preserve">Introduction to Java </w:t>
      </w:r>
      <w:proofErr w:type="spellStart"/>
      <w:r>
        <w:t>BigInteger</w:t>
      </w:r>
      <w:proofErr w:type="spellEnd"/>
    </w:p>
    <w:p w14:paraId="1D8516F2" w14:textId="77777777" w:rsidR="00410461" w:rsidRDefault="00410461" w:rsidP="00410461">
      <w:pPr>
        <w:pStyle w:val="NormalWeb"/>
      </w:pPr>
      <w:proofErr w:type="gramStart"/>
      <w:r>
        <w:t>Let's</w:t>
      </w:r>
      <w:proofErr w:type="gramEnd"/>
      <w:r>
        <w:t xml:space="preserve"> say you are building a factorial calculator that gives a factorial of any number that the user inputs. If the user inputs 5, then it gives output 120 as 5! = 120. Now </w:t>
      </w:r>
      <w:proofErr w:type="gramStart"/>
      <w:r>
        <w:t>let's</w:t>
      </w:r>
      <w:proofErr w:type="gramEnd"/>
      <w:r>
        <w:t xml:space="preserve"> say the user inputs </w:t>
      </w:r>
      <w:r>
        <w:rPr>
          <w:rStyle w:val="highlight--red"/>
          <w:b/>
          <w:bCs/>
        </w:rPr>
        <w:t>13</w:t>
      </w:r>
      <w:r>
        <w:t>, the answer should be </w:t>
      </w:r>
      <w:r>
        <w:rPr>
          <w:rStyle w:val="highlight--red"/>
          <w:b/>
          <w:bCs/>
        </w:rPr>
        <w:t>6227020800</w:t>
      </w:r>
      <w:r>
        <w:t>, however, your program will break if you have used int data type to store the answer. This is because the int data type can only store values up to </w:t>
      </w:r>
      <w:r>
        <w:rPr>
          <w:rStyle w:val="highlight--red"/>
          <w:b/>
          <w:bCs/>
        </w:rPr>
        <w:t>2147483647</w:t>
      </w:r>
      <w:r>
        <w:t>, and as you can see </w:t>
      </w:r>
      <w:r>
        <w:rPr>
          <w:rStyle w:val="highlight--red"/>
          <w:b/>
          <w:bCs/>
        </w:rPr>
        <w:t>13!</w:t>
      </w:r>
      <w:r>
        <w:t xml:space="preserve"> is greater than what the int data type can store. However, if you used a long variable to store the answer, then your program will work. However, if a user inputs a bigger number such as 20 or 100, then </w:t>
      </w:r>
      <w:proofErr w:type="gramStart"/>
      <w:r>
        <w:t>again</w:t>
      </w:r>
      <w:proofErr w:type="gramEnd"/>
      <w:r>
        <w:t xml:space="preserve"> your program will break as the answer will become greater than what primitive data types can store.</w:t>
      </w:r>
    </w:p>
    <w:p w14:paraId="15CDF325" w14:textId="77777777" w:rsidR="00410461" w:rsidRDefault="00410461" w:rsidP="00410461">
      <w:pPr>
        <w:pStyle w:val="NormalWeb"/>
      </w:pPr>
      <w:r>
        <w:t xml:space="preserve">To counter the above problem, you can use a </w:t>
      </w:r>
      <w:proofErr w:type="spellStart"/>
      <w:r>
        <w:t>Biginteger</w:t>
      </w:r>
      <w:proofErr w:type="spellEnd"/>
      <w:r>
        <w:t xml:space="preserve"> class in java. </w:t>
      </w:r>
      <w:proofErr w:type="spellStart"/>
      <w:r>
        <w:t>Biginteger</w:t>
      </w:r>
      <w:proofErr w:type="spellEnd"/>
      <w:r>
        <w:t xml:space="preserve"> class in java is used for mathematical operations that require integer values larger than what primitive data types can store. A </w:t>
      </w:r>
      <w:proofErr w:type="spellStart"/>
      <w:r>
        <w:t>biginteger</w:t>
      </w:r>
      <w:proofErr w:type="spellEnd"/>
      <w:r>
        <w:t xml:space="preserve"> class represents immutable arbitrary-precision integers. Apart from storing very large numbers, one can even perform operations on large numbers using </w:t>
      </w:r>
      <w:proofErr w:type="spellStart"/>
      <w:r>
        <w:t>biginteger</w:t>
      </w:r>
      <w:proofErr w:type="spellEnd"/>
      <w:r>
        <w:t xml:space="preserve"> in java. Before proceeding with how to use </w:t>
      </w:r>
      <w:proofErr w:type="spellStart"/>
      <w:r>
        <w:t>biginteger</w:t>
      </w:r>
      <w:proofErr w:type="spellEnd"/>
      <w:r>
        <w:t xml:space="preserve"> class in java, </w:t>
      </w:r>
      <w:proofErr w:type="gramStart"/>
      <w:r>
        <w:t>let's</w:t>
      </w:r>
      <w:proofErr w:type="gramEnd"/>
      <w:r>
        <w:t xml:space="preserve"> have a look at how the </w:t>
      </w:r>
      <w:proofErr w:type="spellStart"/>
      <w:r>
        <w:t>biginteger</w:t>
      </w:r>
      <w:proofErr w:type="spellEnd"/>
      <w:r>
        <w:t xml:space="preserve"> class works and how it overcomes the limitation of primitive data types.</w:t>
      </w:r>
    </w:p>
    <w:p w14:paraId="18F592E2" w14:textId="77777777" w:rsidR="00410461" w:rsidRDefault="00410461" w:rsidP="00410461">
      <w:pPr>
        <w:pStyle w:val="Heading2"/>
      </w:pPr>
      <w:r>
        <w:t xml:space="preserve">Working of </w:t>
      </w:r>
      <w:proofErr w:type="spellStart"/>
      <w:r>
        <w:t>BigInteger</w:t>
      </w:r>
      <w:proofErr w:type="spellEnd"/>
      <w:r>
        <w:t xml:space="preserve"> Class in Java</w:t>
      </w:r>
    </w:p>
    <w:p w14:paraId="2010A3AC" w14:textId="77777777" w:rsidR="00410461" w:rsidRDefault="00410461" w:rsidP="00410461">
      <w:pPr>
        <w:pStyle w:val="NormalWeb"/>
      </w:pPr>
      <w:r>
        <w:t>In Java, all the bytes are stored in 2's complement method. The first bit determines whether the number is positive or negative.</w:t>
      </w:r>
    </w:p>
    <w:p w14:paraId="3963C079" w14:textId="77777777" w:rsidR="00410461" w:rsidRDefault="00410461" w:rsidP="00410461">
      <w:pPr>
        <w:pStyle w:val="NormalWeb"/>
      </w:pPr>
      <w:proofErr w:type="spellStart"/>
      <w:r>
        <w:rPr>
          <w:rStyle w:val="highlight--red"/>
          <w:b/>
          <w:bCs/>
        </w:rPr>
        <w:t>BigInteger</w:t>
      </w:r>
      <w:proofErr w:type="spellEnd"/>
      <w:r>
        <w:t> class in java used the mag property to store numbers that excess storage capacity of primitive data types. What does this property mean? Well, it means that the </w:t>
      </w:r>
      <w:proofErr w:type="spellStart"/>
      <w:r>
        <w:rPr>
          <w:rStyle w:val="highlight--red"/>
          <w:b/>
          <w:bCs/>
        </w:rPr>
        <w:t>Biginteger</w:t>
      </w:r>
      <w:proofErr w:type="spellEnd"/>
      <w:r>
        <w:t xml:space="preserve"> class in java stores values in an array using the binary representation. </w:t>
      </w:r>
      <w:r>
        <w:lastRenderedPageBreak/>
        <w:t>The </w:t>
      </w:r>
      <w:proofErr w:type="spellStart"/>
      <w:r>
        <w:rPr>
          <w:rStyle w:val="highlight--red"/>
          <w:b/>
          <w:bCs/>
        </w:rPr>
        <w:t>BigInteger</w:t>
      </w:r>
      <w:proofErr w:type="spellEnd"/>
      <w:r>
        <w:t xml:space="preserve"> java groups the binary representation in 32-bit portions. This removes the limitation of the number of </w:t>
      </w:r>
      <w:proofErr w:type="gramStart"/>
      <w:r>
        <w:t>storage</w:t>
      </w:r>
      <w:proofErr w:type="gramEnd"/>
      <w:r>
        <w:t xml:space="preserve"> possessed by other data types in java.</w:t>
      </w:r>
    </w:p>
    <w:p w14:paraId="42DBA445" w14:textId="77777777" w:rsidR="00410461" w:rsidRDefault="00410461" w:rsidP="00410461">
      <w:pPr>
        <w:pStyle w:val="NormalWeb"/>
      </w:pPr>
      <w:proofErr w:type="spellStart"/>
      <w:r>
        <w:t>BigInteger</w:t>
      </w:r>
      <w:proofErr w:type="spellEnd"/>
      <w:r>
        <w:t xml:space="preserve"> works with both numbers and strings. You can store a very large number converted to a string using a </w:t>
      </w:r>
      <w:proofErr w:type="spellStart"/>
      <w:r>
        <w:t>biginteger</w:t>
      </w:r>
      <w:proofErr w:type="spellEnd"/>
      <w:r>
        <w:t xml:space="preserve"> in java.</w:t>
      </w:r>
    </w:p>
    <w:p w14:paraId="766CF4B0" w14:textId="77777777" w:rsidR="00F778C3" w:rsidRPr="0046218A" w:rsidRDefault="00F778C3" w:rsidP="0046218A">
      <w:pPr>
        <w:rPr>
          <w:rFonts w:ascii="Times New Roman" w:hAnsi="Times New Roman" w:cs="Times New Roman"/>
          <w:sz w:val="28"/>
          <w:szCs w:val="28"/>
        </w:rPr>
      </w:pPr>
    </w:p>
    <w:sectPr w:rsidR="00F778C3" w:rsidRPr="0046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8A"/>
    <w:rsid w:val="001207B7"/>
    <w:rsid w:val="00404C6B"/>
    <w:rsid w:val="00410461"/>
    <w:rsid w:val="0046218A"/>
    <w:rsid w:val="00577659"/>
    <w:rsid w:val="00A9537A"/>
    <w:rsid w:val="00F7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0B4F"/>
  <w15:chartTrackingRefBased/>
  <w15:docId w15:val="{E04D5D1F-B0E0-4D4D-8A64-A585ADBC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7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21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21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8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F778C3"/>
  </w:style>
  <w:style w:type="character" w:customStyle="1" w:styleId="hljs-comment">
    <w:name w:val="hljs-comment"/>
    <w:basedOn w:val="DefaultParagraphFont"/>
    <w:rsid w:val="00F778C3"/>
  </w:style>
  <w:style w:type="character" w:customStyle="1" w:styleId="Heading3Char">
    <w:name w:val="Heading 3 Char"/>
    <w:basedOn w:val="DefaultParagraphFont"/>
    <w:link w:val="Heading3"/>
    <w:uiPriority w:val="9"/>
    <w:rsid w:val="00F778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string">
    <w:name w:val="hljs-string"/>
    <w:basedOn w:val="DefaultParagraphFont"/>
    <w:rsid w:val="00F778C3"/>
  </w:style>
  <w:style w:type="character" w:customStyle="1" w:styleId="Heading2Char">
    <w:name w:val="Heading 2 Char"/>
    <w:basedOn w:val="DefaultParagraphFont"/>
    <w:link w:val="Heading2"/>
    <w:uiPriority w:val="9"/>
    <w:semiHidden/>
    <w:rsid w:val="00410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ghlight--red">
    <w:name w:val="highlight--red"/>
    <w:basedOn w:val="DefaultParagraphFont"/>
    <w:rsid w:val="0041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3</cp:revision>
  <dcterms:created xsi:type="dcterms:W3CDTF">2023-07-17T16:26:00Z</dcterms:created>
  <dcterms:modified xsi:type="dcterms:W3CDTF">2023-07-18T04:18:00Z</dcterms:modified>
</cp:coreProperties>
</file>