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2389" w:rsidRPr="002B4CAF" w:rsidRDefault="00BD2389" w:rsidP="00BD2389">
      <w:pPr>
        <w:ind w:right="540"/>
        <w:jc w:val="both"/>
        <w:rPr>
          <w:rFonts w:ascii="Times New Roman" w:hAnsi="Times New Roman" w:cs="Times New Roman"/>
          <w:b/>
          <w:sz w:val="28"/>
          <w:szCs w:val="28"/>
        </w:rPr>
      </w:pPr>
      <w:r w:rsidRPr="002B4CAF">
        <w:rPr>
          <w:rFonts w:ascii="Times New Roman" w:hAnsi="Times New Roman" w:cs="Times New Roman"/>
          <w:b/>
          <w:sz w:val="28"/>
          <w:szCs w:val="28"/>
        </w:rPr>
        <w:t>C</w:t>
      </w:r>
      <w:r>
        <w:rPr>
          <w:rFonts w:ascii="Times New Roman" w:hAnsi="Times New Roman" w:cs="Times New Roman"/>
          <w:b/>
          <w:sz w:val="28"/>
          <w:szCs w:val="28"/>
        </w:rPr>
        <w:t>ASE STUDY</w:t>
      </w:r>
      <w:r w:rsidRPr="002B4CAF">
        <w:rPr>
          <w:rFonts w:ascii="Times New Roman" w:hAnsi="Times New Roman" w:cs="Times New Roman"/>
          <w:b/>
          <w:sz w:val="28"/>
          <w:szCs w:val="28"/>
        </w:rPr>
        <w:t>:</w:t>
      </w:r>
      <w:r>
        <w:rPr>
          <w:rFonts w:ascii="Times New Roman" w:hAnsi="Times New Roman" w:cs="Times New Roman"/>
          <w:b/>
          <w:sz w:val="28"/>
          <w:szCs w:val="28"/>
        </w:rPr>
        <w:t xml:space="preserve"> LIBRARY MANAGEMENT SYSTEM</w:t>
      </w:r>
    </w:p>
    <w:p w:rsidR="00BD2389" w:rsidRPr="00A52299" w:rsidRDefault="00BD2389" w:rsidP="00BD2389">
      <w:pPr>
        <w:tabs>
          <w:tab w:val="left" w:pos="4005"/>
        </w:tabs>
        <w:rPr>
          <w:rFonts w:ascii="Times New Roman" w:hAnsi="Times New Roman" w:cs="Times New Roman"/>
          <w:sz w:val="28"/>
          <w:szCs w:val="28"/>
        </w:rPr>
      </w:pPr>
      <w:proofErr w:type="gramStart"/>
      <w:r w:rsidRPr="00BD2389">
        <w:rPr>
          <w:rFonts w:ascii="Times New Roman" w:hAnsi="Times New Roman" w:cs="Times New Roman"/>
          <w:b/>
          <w:sz w:val="28"/>
          <w:szCs w:val="28"/>
        </w:rPr>
        <w:t>a)</w:t>
      </w:r>
      <w:proofErr w:type="gramEnd"/>
      <w:r w:rsidRPr="00BD2389">
        <w:rPr>
          <w:rFonts w:ascii="Times New Roman" w:hAnsi="Times New Roman" w:cs="Times New Roman"/>
          <w:b/>
          <w:sz w:val="28"/>
          <w:szCs w:val="28"/>
        </w:rPr>
        <w:t>Aim:</w:t>
      </w:r>
      <w:r>
        <w:rPr>
          <w:rFonts w:ascii="Times New Roman" w:hAnsi="Times New Roman" w:cs="Times New Roman"/>
          <w:sz w:val="28"/>
          <w:szCs w:val="28"/>
        </w:rPr>
        <w:t xml:space="preserve"> D</w:t>
      </w:r>
      <w:r w:rsidRPr="00A52299">
        <w:rPr>
          <w:rFonts w:ascii="Times New Roman" w:hAnsi="Times New Roman" w:cs="Times New Roman"/>
          <w:sz w:val="28"/>
          <w:szCs w:val="28"/>
        </w:rPr>
        <w:t>evelop</w:t>
      </w:r>
      <w:r>
        <w:rPr>
          <w:rFonts w:ascii="Times New Roman" w:hAnsi="Times New Roman" w:cs="Times New Roman"/>
          <w:sz w:val="28"/>
          <w:szCs w:val="28"/>
        </w:rPr>
        <w:t xml:space="preserve"> </w:t>
      </w:r>
      <w:r w:rsidRPr="00A52299">
        <w:rPr>
          <w:rFonts w:ascii="Times New Roman" w:hAnsi="Times New Roman" w:cs="Times New Roman"/>
          <w:sz w:val="28"/>
          <w:szCs w:val="28"/>
        </w:rPr>
        <w:t xml:space="preserve">usecase packages </w:t>
      </w:r>
    </w:p>
    <w:p w:rsidR="00BD2389" w:rsidRDefault="00BD2389" w:rsidP="00BD2389">
      <w:pPr>
        <w:tabs>
          <w:tab w:val="left" w:pos="4005"/>
        </w:tabs>
      </w:pPr>
      <w:r>
        <w:rPr>
          <w:noProof/>
        </w:rPr>
        <w:drawing>
          <wp:inline distT="0" distB="0" distL="0" distR="0">
            <wp:extent cx="5667375" cy="4429125"/>
            <wp:effectExtent l="19050" t="0" r="9525" b="0"/>
            <wp:docPr id="451" name="Picture 10" descr="Image result for develop use case packages for library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develop use case packages for library management system"/>
                    <pic:cNvPicPr>
                      <a:picLocks noChangeAspect="1" noChangeArrowheads="1"/>
                    </pic:cNvPicPr>
                  </pic:nvPicPr>
                  <pic:blipFill>
                    <a:blip r:embed="rId5"/>
                    <a:srcRect/>
                    <a:stretch>
                      <a:fillRect/>
                    </a:stretch>
                  </pic:blipFill>
                  <pic:spPr bwMode="auto">
                    <a:xfrm>
                      <a:off x="0" y="0"/>
                      <a:ext cx="5667375" cy="4429125"/>
                    </a:xfrm>
                    <a:prstGeom prst="rect">
                      <a:avLst/>
                    </a:prstGeom>
                    <a:noFill/>
                    <a:ln w="9525">
                      <a:noFill/>
                      <a:miter lim="800000"/>
                      <a:headEnd/>
                      <a:tailEnd/>
                    </a:ln>
                  </pic:spPr>
                </pic:pic>
              </a:graphicData>
            </a:graphic>
          </wp:inline>
        </w:drawing>
      </w:r>
    </w:p>
    <w:p w:rsidR="00BD2389" w:rsidRDefault="00BD2389" w:rsidP="00BD2389">
      <w:pPr>
        <w:tabs>
          <w:tab w:val="left" w:pos="4005"/>
        </w:tabs>
      </w:pPr>
    </w:p>
    <w:p w:rsidR="00BD2389" w:rsidRDefault="00BD2389" w:rsidP="00BD2389">
      <w:pPr>
        <w:jc w:val="center"/>
      </w:pPr>
    </w:p>
    <w:p w:rsidR="00BD2389" w:rsidRDefault="00BD2389" w:rsidP="00BD2389">
      <w:pPr>
        <w:jc w:val="center"/>
      </w:pPr>
    </w:p>
    <w:p w:rsidR="00BD2389" w:rsidRDefault="00BD2389" w:rsidP="00BD2389">
      <w:pPr>
        <w:jc w:val="center"/>
      </w:pPr>
    </w:p>
    <w:p w:rsidR="00BD2389" w:rsidRDefault="00BD2389" w:rsidP="00BD2389">
      <w:pPr>
        <w:jc w:val="center"/>
      </w:pPr>
    </w:p>
    <w:p w:rsidR="00BD2389" w:rsidRDefault="00BD2389" w:rsidP="00BD2389">
      <w:pPr>
        <w:ind w:right="540"/>
        <w:jc w:val="both"/>
        <w:rPr>
          <w:rFonts w:ascii="Times New Roman" w:hAnsi="Times New Roman" w:cs="Times New Roman"/>
          <w:b/>
          <w:sz w:val="28"/>
          <w:szCs w:val="28"/>
        </w:rPr>
      </w:pPr>
    </w:p>
    <w:p w:rsidR="00BD2389" w:rsidRDefault="00BD2389" w:rsidP="00BD2389">
      <w:pPr>
        <w:ind w:right="540"/>
        <w:jc w:val="both"/>
        <w:rPr>
          <w:rFonts w:ascii="Times New Roman" w:hAnsi="Times New Roman" w:cs="Times New Roman"/>
          <w:b/>
          <w:sz w:val="28"/>
          <w:szCs w:val="28"/>
        </w:rPr>
      </w:pPr>
    </w:p>
    <w:p w:rsidR="00BD2389" w:rsidRDefault="00BD2389" w:rsidP="00BD2389">
      <w:pPr>
        <w:ind w:right="540"/>
        <w:jc w:val="both"/>
        <w:rPr>
          <w:rFonts w:ascii="Times New Roman" w:hAnsi="Times New Roman" w:cs="Times New Roman"/>
          <w:b/>
          <w:sz w:val="28"/>
          <w:szCs w:val="28"/>
        </w:rPr>
      </w:pPr>
    </w:p>
    <w:p w:rsidR="00BD2389" w:rsidRDefault="00BD2389" w:rsidP="00BD2389">
      <w:pPr>
        <w:ind w:right="540"/>
        <w:jc w:val="both"/>
        <w:rPr>
          <w:rFonts w:ascii="Times New Roman" w:hAnsi="Times New Roman" w:cs="Times New Roman"/>
          <w:b/>
          <w:sz w:val="28"/>
          <w:szCs w:val="28"/>
        </w:rPr>
      </w:pPr>
    </w:p>
    <w:p w:rsidR="00BD2389" w:rsidRPr="00FA0A37" w:rsidRDefault="00BD2389" w:rsidP="00BD2389">
      <w:pPr>
        <w:ind w:right="540"/>
        <w:jc w:val="both"/>
        <w:rPr>
          <w:rFonts w:ascii="Times New Roman" w:hAnsi="Times New Roman" w:cs="Times New Roman"/>
          <w:b/>
          <w:sz w:val="28"/>
          <w:szCs w:val="28"/>
        </w:rPr>
      </w:pPr>
      <w:proofErr w:type="gramStart"/>
      <w:r>
        <w:rPr>
          <w:rFonts w:ascii="Times New Roman" w:hAnsi="Times New Roman" w:cs="Times New Roman"/>
          <w:b/>
          <w:sz w:val="28"/>
          <w:szCs w:val="28"/>
        </w:rPr>
        <w:lastRenderedPageBreak/>
        <w:t>b)</w:t>
      </w:r>
      <w:proofErr w:type="gramEnd"/>
      <w:r>
        <w:rPr>
          <w:rFonts w:ascii="Times New Roman" w:hAnsi="Times New Roman" w:cs="Times New Roman"/>
          <w:b/>
          <w:sz w:val="28"/>
          <w:szCs w:val="28"/>
        </w:rPr>
        <w:t xml:space="preserve">Aim: </w:t>
      </w:r>
      <w:r w:rsidRPr="003D29E8">
        <w:rPr>
          <w:rFonts w:ascii="Times New Roman" w:hAnsi="Times New Roman" w:cs="Times New Roman"/>
          <w:sz w:val="28"/>
          <w:szCs w:val="28"/>
        </w:rPr>
        <w:t>Component Diagrams</w:t>
      </w:r>
    </w:p>
    <w:p w:rsidR="00BD2389" w:rsidRDefault="00DC679A" w:rsidP="00BD2389">
      <w:pPr>
        <w:ind w:right="540"/>
        <w:jc w:val="both"/>
      </w:pPr>
      <w:r>
        <w:rPr>
          <w:noProof/>
        </w:rPr>
        <w:drawing>
          <wp:inline distT="0" distB="0" distL="0" distR="0">
            <wp:extent cx="5943600" cy="2444599"/>
            <wp:effectExtent l="19050" t="0" r="0" b="0"/>
            <wp:docPr id="1" name="Picture 1" descr="C:\Users\sys\Desktop\LMS-Componen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ys\Desktop\LMS-Component-Diagram.jpg"/>
                    <pic:cNvPicPr>
                      <a:picLocks noChangeAspect="1" noChangeArrowheads="1"/>
                    </pic:cNvPicPr>
                  </pic:nvPicPr>
                  <pic:blipFill>
                    <a:blip r:embed="rId6"/>
                    <a:srcRect/>
                    <a:stretch>
                      <a:fillRect/>
                    </a:stretch>
                  </pic:blipFill>
                  <pic:spPr bwMode="auto">
                    <a:xfrm>
                      <a:off x="0" y="0"/>
                      <a:ext cx="5943600" cy="2444599"/>
                    </a:xfrm>
                    <a:prstGeom prst="rect">
                      <a:avLst/>
                    </a:prstGeom>
                    <a:noFill/>
                    <a:ln w="9525">
                      <a:noFill/>
                      <a:miter lim="800000"/>
                      <a:headEnd/>
                      <a:tailEnd/>
                    </a:ln>
                  </pic:spPr>
                </pic:pic>
              </a:graphicData>
            </a:graphic>
          </wp:inline>
        </w:drawing>
      </w:r>
    </w:p>
    <w:p w:rsidR="00BD2389" w:rsidRDefault="00BD2389" w:rsidP="00BD2389">
      <w:pPr>
        <w:ind w:right="540"/>
        <w:jc w:val="both"/>
      </w:pPr>
    </w:p>
    <w:p w:rsidR="00BD2389" w:rsidRDefault="00BD2389" w:rsidP="00BD2389">
      <w:pPr>
        <w:ind w:right="540"/>
        <w:jc w:val="both"/>
      </w:pPr>
    </w:p>
    <w:p w:rsidR="00BD2389" w:rsidRDefault="00BD2389" w:rsidP="00BD2389">
      <w:pPr>
        <w:jc w:val="center"/>
      </w:pPr>
    </w:p>
    <w:p w:rsidR="00BD2389" w:rsidRDefault="00BD2389" w:rsidP="00BD2389">
      <w:pPr>
        <w:jc w:val="center"/>
      </w:pPr>
    </w:p>
    <w:p w:rsidR="00BD2389" w:rsidRDefault="00BD2389" w:rsidP="00BD2389">
      <w:pPr>
        <w:jc w:val="center"/>
      </w:pPr>
    </w:p>
    <w:p w:rsidR="00BD2389" w:rsidRDefault="00BD2389" w:rsidP="00BD2389">
      <w:pPr>
        <w:jc w:val="center"/>
      </w:pPr>
    </w:p>
    <w:p w:rsidR="00BD2389" w:rsidRDefault="00BD2389" w:rsidP="00BD2389">
      <w:pPr>
        <w:jc w:val="center"/>
      </w:pPr>
    </w:p>
    <w:p w:rsidR="00BD2389" w:rsidRDefault="00BD2389" w:rsidP="00BD2389">
      <w:pPr>
        <w:jc w:val="center"/>
      </w:pPr>
    </w:p>
    <w:p w:rsidR="00BD2389" w:rsidRDefault="00BD2389" w:rsidP="00BD2389">
      <w:pPr>
        <w:jc w:val="center"/>
      </w:pPr>
    </w:p>
    <w:p w:rsidR="00BD2389" w:rsidRDefault="00BD2389" w:rsidP="00BD2389">
      <w:pPr>
        <w:jc w:val="center"/>
      </w:pPr>
    </w:p>
    <w:p w:rsidR="00BD2389" w:rsidRDefault="00BD2389" w:rsidP="00BD2389">
      <w:pPr>
        <w:jc w:val="center"/>
      </w:pPr>
    </w:p>
    <w:p w:rsidR="00BD2389" w:rsidRDefault="00BD2389" w:rsidP="00BD2389">
      <w:pPr>
        <w:jc w:val="center"/>
      </w:pPr>
    </w:p>
    <w:p w:rsidR="00BD2389" w:rsidRDefault="00BD2389" w:rsidP="00BD2389">
      <w:pPr>
        <w:jc w:val="center"/>
      </w:pPr>
    </w:p>
    <w:p w:rsidR="00BD2389" w:rsidRDefault="00BD2389" w:rsidP="00BD2389">
      <w:pPr>
        <w:jc w:val="center"/>
      </w:pPr>
    </w:p>
    <w:p w:rsidR="00BD2389" w:rsidRPr="00C76464" w:rsidRDefault="00BD2389" w:rsidP="00BD2389">
      <w:pPr>
        <w:jc w:val="center"/>
      </w:pPr>
    </w:p>
    <w:p w:rsidR="00BD2389" w:rsidRDefault="00BD2389" w:rsidP="00BD2389">
      <w:pPr>
        <w:ind w:right="540"/>
        <w:jc w:val="both"/>
      </w:pPr>
    </w:p>
    <w:p w:rsidR="00BD2389" w:rsidRPr="00A52299" w:rsidRDefault="00BD2389" w:rsidP="00BD2389">
      <w:pPr>
        <w:rPr>
          <w:rFonts w:ascii="Times New Roman" w:hAnsi="Times New Roman" w:cs="Times New Roman"/>
          <w:noProof/>
          <w:sz w:val="28"/>
          <w:szCs w:val="28"/>
        </w:rPr>
      </w:pPr>
      <w:r w:rsidRPr="00BD2389">
        <w:rPr>
          <w:rFonts w:ascii="Times New Roman" w:hAnsi="Times New Roman" w:cs="Times New Roman"/>
          <w:b/>
          <w:sz w:val="28"/>
          <w:szCs w:val="28"/>
        </w:rPr>
        <w:lastRenderedPageBreak/>
        <w:t>c)</w:t>
      </w:r>
      <w:r>
        <w:rPr>
          <w:rFonts w:ascii="Times New Roman" w:hAnsi="Times New Roman" w:cs="Times New Roman"/>
          <w:b/>
          <w:sz w:val="28"/>
          <w:szCs w:val="28"/>
        </w:rPr>
        <w:t xml:space="preserve"> </w:t>
      </w:r>
      <w:r w:rsidRPr="00BD2389">
        <w:rPr>
          <w:rFonts w:ascii="Times New Roman" w:hAnsi="Times New Roman" w:cs="Times New Roman"/>
          <w:b/>
          <w:sz w:val="28"/>
          <w:szCs w:val="28"/>
        </w:rPr>
        <w:t>Aim</w:t>
      </w:r>
      <w:r w:rsidRPr="00A52299">
        <w:rPr>
          <w:rFonts w:ascii="Times New Roman" w:hAnsi="Times New Roman" w:cs="Times New Roman"/>
          <w:sz w:val="28"/>
          <w:szCs w:val="28"/>
        </w:rPr>
        <w:t>:</w:t>
      </w:r>
      <w:r w:rsidRPr="00A52299">
        <w:rPr>
          <w:rFonts w:ascii="Times New Roman" w:hAnsi="Times New Roman" w:cs="Times New Roman"/>
          <w:noProof/>
          <w:sz w:val="28"/>
          <w:szCs w:val="28"/>
        </w:rPr>
        <w:t xml:space="preserve"> Identify  relationships between usecases and represent them</w:t>
      </w:r>
    </w:p>
    <w:p w:rsidR="00BD2389" w:rsidRDefault="00BD2389" w:rsidP="00BD2389"/>
    <w:p w:rsidR="00BD2389" w:rsidRDefault="00BD2389" w:rsidP="00BD2389">
      <w:r>
        <w:rPr>
          <w:noProof/>
        </w:rPr>
        <w:drawing>
          <wp:inline distT="0" distB="0" distL="0" distR="0">
            <wp:extent cx="5943600" cy="4719918"/>
            <wp:effectExtent l="19050" t="0" r="0" b="0"/>
            <wp:docPr id="452" name="Picture 7" descr="UML use case diagram for library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ML use case diagram for library management system"/>
                    <pic:cNvPicPr>
                      <a:picLocks noChangeAspect="1" noChangeArrowheads="1"/>
                    </pic:cNvPicPr>
                  </pic:nvPicPr>
                  <pic:blipFill>
                    <a:blip r:embed="rId7"/>
                    <a:srcRect/>
                    <a:stretch>
                      <a:fillRect/>
                    </a:stretch>
                  </pic:blipFill>
                  <pic:spPr bwMode="auto">
                    <a:xfrm>
                      <a:off x="0" y="0"/>
                      <a:ext cx="5943600" cy="4719918"/>
                    </a:xfrm>
                    <a:prstGeom prst="rect">
                      <a:avLst/>
                    </a:prstGeom>
                    <a:noFill/>
                    <a:ln w="9525">
                      <a:noFill/>
                      <a:miter lim="800000"/>
                      <a:headEnd/>
                      <a:tailEnd/>
                    </a:ln>
                  </pic:spPr>
                </pic:pic>
              </a:graphicData>
            </a:graphic>
          </wp:inline>
        </w:drawing>
      </w:r>
    </w:p>
    <w:p w:rsidR="00BD2389" w:rsidRDefault="00BD2389" w:rsidP="00BD2389"/>
    <w:p w:rsidR="00BD2389" w:rsidRDefault="00BD2389" w:rsidP="00BD2389">
      <w:pPr>
        <w:jc w:val="center"/>
      </w:pPr>
    </w:p>
    <w:p w:rsidR="00BD2389" w:rsidRDefault="00BD2389" w:rsidP="00BD2389">
      <w:pPr>
        <w:jc w:val="center"/>
      </w:pPr>
    </w:p>
    <w:p w:rsidR="00BD2389" w:rsidRDefault="00BD2389" w:rsidP="00BD2389">
      <w:pPr>
        <w:ind w:right="540"/>
        <w:jc w:val="both"/>
      </w:pPr>
    </w:p>
    <w:p w:rsidR="00BD2389" w:rsidRDefault="00BD2389" w:rsidP="00BD2389">
      <w:pPr>
        <w:ind w:right="540"/>
        <w:jc w:val="both"/>
      </w:pPr>
    </w:p>
    <w:p w:rsidR="00BD2389" w:rsidRDefault="00BD2389" w:rsidP="00BD2389">
      <w:pPr>
        <w:ind w:right="540"/>
        <w:jc w:val="both"/>
        <w:rPr>
          <w:rFonts w:ascii="Times New Roman" w:hAnsi="Times New Roman" w:cs="Times New Roman"/>
          <w:b/>
          <w:sz w:val="24"/>
          <w:szCs w:val="24"/>
        </w:rPr>
      </w:pPr>
    </w:p>
    <w:p w:rsidR="00BD2389" w:rsidRDefault="00BD2389" w:rsidP="00BD2389">
      <w:pPr>
        <w:ind w:right="540"/>
        <w:jc w:val="both"/>
        <w:rPr>
          <w:rFonts w:ascii="Times New Roman" w:hAnsi="Times New Roman" w:cs="Times New Roman"/>
          <w:b/>
          <w:sz w:val="24"/>
          <w:szCs w:val="24"/>
        </w:rPr>
      </w:pPr>
    </w:p>
    <w:p w:rsidR="001B1BB3" w:rsidRDefault="001B1BB3" w:rsidP="00BD2389">
      <w:pPr>
        <w:ind w:right="540"/>
        <w:jc w:val="both"/>
        <w:rPr>
          <w:rFonts w:ascii="Times New Roman" w:hAnsi="Times New Roman" w:cs="Times New Roman"/>
          <w:b/>
          <w:sz w:val="24"/>
          <w:szCs w:val="24"/>
        </w:rPr>
      </w:pPr>
    </w:p>
    <w:p w:rsidR="00DC679A" w:rsidRDefault="00DC679A" w:rsidP="00BD2389">
      <w:pPr>
        <w:ind w:right="540"/>
        <w:jc w:val="both"/>
        <w:rPr>
          <w:rFonts w:ascii="Times New Roman" w:eastAsia="Times New Roman" w:hAnsi="Times New Roman"/>
          <w:sz w:val="24"/>
        </w:rPr>
      </w:pPr>
      <w:r w:rsidRPr="00DC679A">
        <w:rPr>
          <w:rFonts w:ascii="Times New Roman" w:eastAsia="Times New Roman" w:hAnsi="Times New Roman"/>
          <w:b/>
          <w:sz w:val="24"/>
        </w:rPr>
        <w:lastRenderedPageBreak/>
        <w:t>d)</w:t>
      </w:r>
      <w:r w:rsidR="001B1BB3">
        <w:rPr>
          <w:rFonts w:ascii="Times New Roman" w:eastAsia="Times New Roman" w:hAnsi="Times New Roman"/>
          <w:b/>
          <w:sz w:val="24"/>
        </w:rPr>
        <w:t xml:space="preserve"> </w:t>
      </w:r>
      <w:r>
        <w:rPr>
          <w:rFonts w:ascii="Times New Roman" w:eastAsia="Times New Roman" w:hAnsi="Times New Roman"/>
          <w:b/>
          <w:sz w:val="24"/>
        </w:rPr>
        <w:t xml:space="preserve">Aim: </w:t>
      </w:r>
      <w:r w:rsidRPr="00DC679A">
        <w:rPr>
          <w:rFonts w:ascii="Times New Roman" w:eastAsia="Times New Roman" w:hAnsi="Times New Roman"/>
          <w:sz w:val="24"/>
        </w:rPr>
        <w:t xml:space="preserve">Refine Domain Class Model </w:t>
      </w:r>
      <w:proofErr w:type="gramStart"/>
      <w:r w:rsidRPr="00DC679A">
        <w:rPr>
          <w:rFonts w:ascii="Times New Roman" w:eastAsia="Times New Roman" w:hAnsi="Times New Roman"/>
          <w:sz w:val="24"/>
        </w:rPr>
        <w:t>By</w:t>
      </w:r>
      <w:proofErr w:type="gramEnd"/>
      <w:r w:rsidRPr="00DC679A">
        <w:rPr>
          <w:rFonts w:ascii="Times New Roman" w:eastAsia="Times New Roman" w:hAnsi="Times New Roman"/>
          <w:sz w:val="24"/>
        </w:rPr>
        <w:t xml:space="preserve"> Showing All The Associations Among Classes</w:t>
      </w:r>
    </w:p>
    <w:p w:rsidR="00DC679A" w:rsidRDefault="00DC679A" w:rsidP="00DC679A">
      <w:pPr>
        <w:ind w:left="80" w:right="20"/>
        <w:jc w:val="both"/>
        <w:rPr>
          <w:rFonts w:ascii="Times New Roman" w:eastAsia="Times New Roman" w:hAnsi="Times New Roman"/>
          <w:sz w:val="24"/>
        </w:rPr>
      </w:pPr>
      <w:r>
        <w:rPr>
          <w:rFonts w:ascii="Times New Roman" w:eastAsia="Times New Roman" w:hAnsi="Times New Roman"/>
          <w:b/>
          <w:sz w:val="24"/>
        </w:rPr>
        <w:t>Association Relationship</w:t>
      </w:r>
      <w:r>
        <w:rPr>
          <w:rFonts w:ascii="Times New Roman" w:eastAsia="Times New Roman" w:hAnsi="Times New Roman"/>
          <w:sz w:val="24"/>
        </w:rPr>
        <w:t>: An Association is a connection between classes, showing how one</w:t>
      </w:r>
      <w:r>
        <w:rPr>
          <w:rFonts w:ascii="Times New Roman" w:eastAsia="Times New Roman" w:hAnsi="Times New Roman"/>
          <w:b/>
          <w:sz w:val="24"/>
        </w:rPr>
        <w:t xml:space="preserve"> </w:t>
      </w:r>
      <w:r>
        <w:rPr>
          <w:rFonts w:ascii="Times New Roman" w:eastAsia="Times New Roman" w:hAnsi="Times New Roman"/>
          <w:sz w:val="24"/>
        </w:rPr>
        <w:t>class relates to another. The association is shown as a line drawn between the classes. An Association Name can be given to the association to clarify the association between two classes. The name is written on the association line, with an arrow indicating the direction that the association name is to be read, but the association is navigable in both directions.</w:t>
      </w:r>
    </w:p>
    <w:p w:rsidR="00DC679A" w:rsidRDefault="00DC679A" w:rsidP="00DC679A">
      <w:pPr>
        <w:ind w:left="80" w:right="20"/>
        <w:jc w:val="both"/>
        <w:rPr>
          <w:rFonts w:ascii="Times New Roman" w:eastAsia="Times New Roman" w:hAnsi="Times New Roman"/>
        </w:rPr>
      </w:pPr>
      <w:r>
        <w:rPr>
          <w:rFonts w:ascii="Times New Roman" w:eastAsia="Times New Roman" w:hAnsi="Times New Roman"/>
          <w:sz w:val="24"/>
        </w:rPr>
        <w:t>The following steps are used to refine domain class model.</w:t>
      </w:r>
    </w:p>
    <w:p w:rsidR="00DC679A" w:rsidRDefault="00DC679A" w:rsidP="00DC679A">
      <w:pPr>
        <w:numPr>
          <w:ilvl w:val="0"/>
          <w:numId w:val="1"/>
        </w:numPr>
        <w:tabs>
          <w:tab w:val="left" w:pos="320"/>
        </w:tabs>
        <w:spacing w:after="0"/>
        <w:ind w:left="320" w:hanging="238"/>
        <w:rPr>
          <w:rFonts w:ascii="Times New Roman" w:eastAsia="Times New Roman" w:hAnsi="Times New Roman"/>
          <w:sz w:val="24"/>
        </w:rPr>
      </w:pPr>
      <w:r>
        <w:rPr>
          <w:rFonts w:ascii="Times New Roman" w:eastAsia="Times New Roman" w:hAnsi="Times New Roman"/>
          <w:sz w:val="24"/>
        </w:rPr>
        <w:t>Identify the domain classes to model the problem.</w:t>
      </w:r>
    </w:p>
    <w:p w:rsidR="00DC679A" w:rsidRDefault="00DC679A" w:rsidP="00DC679A">
      <w:pPr>
        <w:rPr>
          <w:rFonts w:ascii="Times New Roman" w:eastAsia="Times New Roman" w:hAnsi="Times New Roman"/>
          <w:sz w:val="24"/>
        </w:rPr>
      </w:pPr>
    </w:p>
    <w:p w:rsidR="00DC679A" w:rsidRDefault="00DC679A" w:rsidP="00DC679A">
      <w:pPr>
        <w:numPr>
          <w:ilvl w:val="0"/>
          <w:numId w:val="1"/>
        </w:numPr>
        <w:tabs>
          <w:tab w:val="left" w:pos="320"/>
        </w:tabs>
        <w:spacing w:after="0"/>
        <w:ind w:left="320" w:hanging="238"/>
        <w:rPr>
          <w:rFonts w:ascii="Times New Roman" w:eastAsia="Times New Roman" w:hAnsi="Times New Roman"/>
          <w:sz w:val="24"/>
        </w:rPr>
      </w:pPr>
      <w:r>
        <w:rPr>
          <w:rFonts w:ascii="Times New Roman" w:eastAsia="Times New Roman" w:hAnsi="Times New Roman"/>
          <w:sz w:val="24"/>
        </w:rPr>
        <w:t>Use the association relationship between the domain classes.</w:t>
      </w:r>
    </w:p>
    <w:p w:rsidR="00DC679A" w:rsidRDefault="00DC679A" w:rsidP="00DC679A">
      <w:pPr>
        <w:rPr>
          <w:rFonts w:ascii="Times New Roman" w:eastAsia="Times New Roman" w:hAnsi="Times New Roman"/>
          <w:sz w:val="24"/>
        </w:rPr>
      </w:pPr>
    </w:p>
    <w:p w:rsidR="00DC679A" w:rsidRDefault="00DC679A" w:rsidP="00DC679A">
      <w:pPr>
        <w:numPr>
          <w:ilvl w:val="0"/>
          <w:numId w:val="1"/>
        </w:numPr>
        <w:tabs>
          <w:tab w:val="left" w:pos="368"/>
        </w:tabs>
        <w:spacing w:after="0"/>
        <w:ind w:left="80" w:right="20" w:firstLine="2"/>
        <w:rPr>
          <w:rFonts w:ascii="Times New Roman" w:eastAsia="Times New Roman" w:hAnsi="Times New Roman"/>
          <w:sz w:val="24"/>
        </w:rPr>
      </w:pPr>
      <w:r>
        <w:rPr>
          <w:rFonts w:ascii="Times New Roman" w:eastAsia="Times New Roman" w:hAnsi="Times New Roman"/>
          <w:sz w:val="24"/>
        </w:rPr>
        <w:t>In the case of inheritance, the generalization relationship is represented between domain classes.</w:t>
      </w:r>
    </w:p>
    <w:p w:rsidR="00DC679A" w:rsidRDefault="00DC679A" w:rsidP="00DC679A">
      <w:pPr>
        <w:pStyle w:val="ListParagraph"/>
        <w:rPr>
          <w:rFonts w:ascii="Times New Roman" w:eastAsia="Times New Roman" w:hAnsi="Times New Roman"/>
          <w:sz w:val="24"/>
        </w:rPr>
      </w:pPr>
      <w:r>
        <w:rPr>
          <w:rFonts w:ascii="Times New Roman" w:eastAsia="Times New Roman" w:hAnsi="Times New Roman"/>
          <w:noProof/>
          <w:sz w:val="24"/>
        </w:rPr>
        <w:drawing>
          <wp:anchor distT="0" distB="0" distL="114300" distR="114300" simplePos="0" relativeHeight="251658240" behindDoc="1" locked="0" layoutInCell="1" allowOverlap="1">
            <wp:simplePos x="0" y="0"/>
            <wp:positionH relativeFrom="column">
              <wp:posOffset>-123825</wp:posOffset>
            </wp:positionH>
            <wp:positionV relativeFrom="paragraph">
              <wp:posOffset>183515</wp:posOffset>
            </wp:positionV>
            <wp:extent cx="6019800" cy="819150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6019800" cy="8191500"/>
                    </a:xfrm>
                    <a:prstGeom prst="rect">
                      <a:avLst/>
                    </a:prstGeom>
                    <a:noFill/>
                  </pic:spPr>
                </pic:pic>
              </a:graphicData>
            </a:graphic>
          </wp:anchor>
        </w:drawing>
      </w:r>
    </w:p>
    <w:p w:rsidR="00DC679A" w:rsidRDefault="00DC679A" w:rsidP="00DC679A">
      <w:pPr>
        <w:tabs>
          <w:tab w:val="left" w:pos="368"/>
        </w:tabs>
        <w:spacing w:after="0"/>
        <w:ind w:left="82" w:right="20"/>
        <w:rPr>
          <w:rFonts w:ascii="Times New Roman" w:eastAsia="Times New Roman" w:hAnsi="Times New Roman"/>
          <w:sz w:val="24"/>
        </w:rPr>
      </w:pPr>
    </w:p>
    <w:p w:rsidR="00DC679A" w:rsidRDefault="00DC679A" w:rsidP="00DC679A">
      <w:pPr>
        <w:tabs>
          <w:tab w:val="left" w:pos="368"/>
        </w:tabs>
        <w:spacing w:after="0"/>
        <w:ind w:left="82" w:right="20"/>
        <w:rPr>
          <w:rFonts w:ascii="Times New Roman" w:eastAsia="Times New Roman" w:hAnsi="Times New Roman"/>
          <w:sz w:val="24"/>
        </w:rPr>
      </w:pPr>
    </w:p>
    <w:p w:rsidR="00DC679A" w:rsidRDefault="00DC679A" w:rsidP="00DC679A">
      <w:pPr>
        <w:tabs>
          <w:tab w:val="left" w:pos="368"/>
        </w:tabs>
        <w:spacing w:after="0"/>
        <w:ind w:left="82" w:right="20"/>
        <w:rPr>
          <w:rFonts w:ascii="Times New Roman" w:eastAsia="Times New Roman" w:hAnsi="Times New Roman"/>
          <w:sz w:val="24"/>
        </w:rPr>
      </w:pPr>
    </w:p>
    <w:p w:rsidR="00DC679A" w:rsidRDefault="00DC679A" w:rsidP="00DC679A">
      <w:pPr>
        <w:tabs>
          <w:tab w:val="left" w:pos="368"/>
        </w:tabs>
        <w:spacing w:after="0"/>
        <w:ind w:left="82" w:right="20"/>
        <w:rPr>
          <w:rFonts w:ascii="Times New Roman" w:eastAsia="Times New Roman" w:hAnsi="Times New Roman"/>
          <w:sz w:val="24"/>
        </w:rPr>
      </w:pPr>
    </w:p>
    <w:p w:rsidR="00DC679A" w:rsidRDefault="00DC679A" w:rsidP="00DC679A">
      <w:pPr>
        <w:tabs>
          <w:tab w:val="left" w:pos="368"/>
        </w:tabs>
        <w:spacing w:after="0"/>
        <w:ind w:left="82" w:right="20"/>
        <w:rPr>
          <w:rFonts w:ascii="Times New Roman" w:eastAsia="Times New Roman" w:hAnsi="Times New Roman"/>
          <w:sz w:val="24"/>
        </w:rPr>
      </w:pPr>
    </w:p>
    <w:p w:rsidR="00DC679A" w:rsidRPr="00DC679A" w:rsidRDefault="00DC679A" w:rsidP="00BD2389">
      <w:pPr>
        <w:ind w:right="540"/>
        <w:jc w:val="both"/>
        <w:rPr>
          <w:rFonts w:ascii="Times New Roman" w:hAnsi="Times New Roman" w:cs="Times New Roman"/>
          <w:sz w:val="24"/>
          <w:szCs w:val="24"/>
        </w:rPr>
      </w:pPr>
    </w:p>
    <w:p w:rsidR="00DC679A" w:rsidRDefault="00DC679A" w:rsidP="00BD2389">
      <w:pPr>
        <w:ind w:right="540"/>
        <w:jc w:val="both"/>
        <w:rPr>
          <w:rFonts w:ascii="Times New Roman" w:hAnsi="Times New Roman" w:cs="Times New Roman"/>
          <w:b/>
          <w:sz w:val="24"/>
          <w:szCs w:val="24"/>
        </w:rPr>
      </w:pPr>
    </w:p>
    <w:p w:rsidR="00DC679A" w:rsidRDefault="00DC679A" w:rsidP="00BD2389">
      <w:pPr>
        <w:ind w:right="540"/>
        <w:jc w:val="both"/>
        <w:rPr>
          <w:rFonts w:ascii="Times New Roman" w:hAnsi="Times New Roman" w:cs="Times New Roman"/>
          <w:b/>
          <w:sz w:val="24"/>
          <w:szCs w:val="24"/>
        </w:rPr>
      </w:pPr>
    </w:p>
    <w:p w:rsidR="00DC679A" w:rsidRDefault="00DC679A" w:rsidP="00BD2389">
      <w:pPr>
        <w:ind w:right="540"/>
        <w:jc w:val="both"/>
        <w:rPr>
          <w:rFonts w:ascii="Times New Roman" w:hAnsi="Times New Roman" w:cs="Times New Roman"/>
          <w:b/>
          <w:sz w:val="24"/>
          <w:szCs w:val="24"/>
        </w:rPr>
      </w:pPr>
    </w:p>
    <w:p w:rsidR="00DC679A" w:rsidRDefault="00DC679A" w:rsidP="00BD2389">
      <w:pPr>
        <w:ind w:right="540"/>
        <w:jc w:val="both"/>
        <w:rPr>
          <w:rFonts w:ascii="Times New Roman" w:hAnsi="Times New Roman" w:cs="Times New Roman"/>
          <w:b/>
          <w:sz w:val="24"/>
          <w:szCs w:val="24"/>
        </w:rPr>
      </w:pPr>
    </w:p>
    <w:p w:rsidR="00DC679A" w:rsidRDefault="00DC679A" w:rsidP="00BD2389">
      <w:pPr>
        <w:ind w:right="540"/>
        <w:jc w:val="both"/>
        <w:rPr>
          <w:rFonts w:ascii="Times New Roman" w:hAnsi="Times New Roman" w:cs="Times New Roman"/>
          <w:b/>
          <w:sz w:val="24"/>
          <w:szCs w:val="24"/>
        </w:rPr>
      </w:pPr>
    </w:p>
    <w:p w:rsidR="00DC679A" w:rsidRDefault="00DC679A" w:rsidP="00BD2389">
      <w:pPr>
        <w:ind w:right="540"/>
        <w:jc w:val="both"/>
        <w:rPr>
          <w:rFonts w:ascii="Times New Roman" w:hAnsi="Times New Roman" w:cs="Times New Roman"/>
          <w:b/>
          <w:sz w:val="24"/>
          <w:szCs w:val="24"/>
        </w:rPr>
      </w:pPr>
    </w:p>
    <w:p w:rsidR="00DC679A" w:rsidRDefault="00DC679A" w:rsidP="00BD2389">
      <w:pPr>
        <w:ind w:right="540"/>
        <w:jc w:val="both"/>
        <w:rPr>
          <w:rFonts w:ascii="Times New Roman" w:hAnsi="Times New Roman" w:cs="Times New Roman"/>
          <w:b/>
          <w:sz w:val="24"/>
          <w:szCs w:val="24"/>
        </w:rPr>
      </w:pPr>
    </w:p>
    <w:p w:rsidR="00DC679A" w:rsidRDefault="00DC679A" w:rsidP="00BD2389">
      <w:pPr>
        <w:ind w:right="540"/>
        <w:jc w:val="both"/>
        <w:rPr>
          <w:rFonts w:ascii="Times New Roman" w:hAnsi="Times New Roman" w:cs="Times New Roman"/>
          <w:b/>
          <w:sz w:val="24"/>
          <w:szCs w:val="24"/>
        </w:rPr>
      </w:pPr>
    </w:p>
    <w:p w:rsidR="00DC679A" w:rsidRDefault="00DC679A" w:rsidP="00BD2389">
      <w:pPr>
        <w:ind w:right="540"/>
        <w:jc w:val="both"/>
        <w:rPr>
          <w:rFonts w:ascii="Times New Roman" w:hAnsi="Times New Roman" w:cs="Times New Roman"/>
          <w:b/>
          <w:sz w:val="24"/>
          <w:szCs w:val="24"/>
        </w:rPr>
      </w:pPr>
    </w:p>
    <w:p w:rsidR="00BD2389" w:rsidRDefault="00BD2389" w:rsidP="00BD2389">
      <w:pPr>
        <w:ind w:right="540"/>
        <w:jc w:val="both"/>
      </w:pPr>
      <w:r w:rsidRPr="00650A2F">
        <w:rPr>
          <w:rFonts w:ascii="Times New Roman" w:hAnsi="Times New Roman" w:cs="Times New Roman"/>
          <w:b/>
          <w:sz w:val="24"/>
          <w:szCs w:val="24"/>
        </w:rPr>
        <w:t xml:space="preserve">Result: </w:t>
      </w:r>
      <w:r w:rsidRPr="00650A2F">
        <w:rPr>
          <w:rFonts w:ascii="Times New Roman" w:hAnsi="Times New Roman" w:cs="Times New Roman"/>
          <w:sz w:val="24"/>
          <w:szCs w:val="24"/>
        </w:rPr>
        <w:t>The Design was successfully completed.</w:t>
      </w:r>
    </w:p>
    <w:sectPr w:rsidR="00BD2389" w:rsidSect="001D58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75"/>
    <w:multiLevelType w:val="hybridMultilevel"/>
    <w:tmpl w:val="5B25ACE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D2389"/>
    <w:rsid w:val="001B1BB3"/>
    <w:rsid w:val="001D58A7"/>
    <w:rsid w:val="00BD2389"/>
    <w:rsid w:val="00DC67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3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23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389"/>
    <w:rPr>
      <w:rFonts w:ascii="Tahoma" w:hAnsi="Tahoma" w:cs="Tahoma"/>
      <w:sz w:val="16"/>
      <w:szCs w:val="16"/>
    </w:rPr>
  </w:style>
  <w:style w:type="paragraph" w:styleId="ListParagraph">
    <w:name w:val="List Paragraph"/>
    <w:basedOn w:val="Normal"/>
    <w:uiPriority w:val="34"/>
    <w:qFormat/>
    <w:rsid w:val="00BD238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160</Words>
  <Characters>916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dc:creator>
  <cp:lastModifiedBy>sys</cp:lastModifiedBy>
  <cp:revision>2</cp:revision>
  <dcterms:created xsi:type="dcterms:W3CDTF">2018-09-13T14:58:00Z</dcterms:created>
  <dcterms:modified xsi:type="dcterms:W3CDTF">2018-09-13T15:08:00Z</dcterms:modified>
</cp:coreProperties>
</file>