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C2" w:rsidRPr="000A0802" w:rsidRDefault="00E64FC2" w:rsidP="00E64FC2">
      <w:pPr>
        <w:spacing w:line="240" w:lineRule="auto"/>
        <w:rPr>
          <w:rFonts w:eastAsia="Times New Roman" w:cs="Calibri"/>
          <w:b/>
          <w:bCs/>
          <w:i/>
          <w:iCs/>
          <w:sz w:val="20"/>
          <w:szCs w:val="20"/>
          <w:lang w:eastAsia="en-IN"/>
        </w:rPr>
      </w:pPr>
      <w:r w:rsidRPr="000A0802">
        <w:rPr>
          <w:rFonts w:eastAsia="Times New Roman" w:cs="Calibri"/>
          <w:b/>
          <w:bCs/>
          <w:i/>
          <w:iCs/>
          <w:sz w:val="20"/>
          <w:szCs w:val="20"/>
          <w:lang w:eastAsia="en-IN"/>
        </w:rPr>
        <w:t>Dear Sir/Madam,</w:t>
      </w:r>
    </w:p>
    <w:p w:rsidR="00E64FC2" w:rsidRPr="000A0802" w:rsidRDefault="00E64FC2" w:rsidP="00E64FC2">
      <w:pPr>
        <w:spacing w:line="240" w:lineRule="auto"/>
        <w:rPr>
          <w:rFonts w:eastAsia="Times New Roman" w:cs="Calibri"/>
          <w:b/>
          <w:bCs/>
          <w:i/>
          <w:iCs/>
          <w:sz w:val="20"/>
          <w:szCs w:val="20"/>
          <w:lang w:eastAsia="en-IN"/>
        </w:rPr>
      </w:pPr>
      <w:r w:rsidRPr="000A0802">
        <w:rPr>
          <w:rFonts w:eastAsia="Times New Roman" w:cs="Calibri"/>
          <w:b/>
          <w:bCs/>
          <w:i/>
          <w:iCs/>
          <w:sz w:val="20"/>
          <w:szCs w:val="20"/>
          <w:lang w:eastAsia="en-IN"/>
        </w:rPr>
        <w:t xml:space="preserve">Please find attached rental invoices which are due on </w:t>
      </w:r>
      <w:r w:rsidRPr="000A0802">
        <w:rPr>
          <w:rFonts w:eastAsia="Times New Roman" w:cs="Calibri"/>
          <w:b/>
          <w:bCs/>
          <w:i/>
          <w:iCs/>
          <w:sz w:val="20"/>
          <w:szCs w:val="20"/>
          <w:u w:val="single"/>
          <w:lang w:eastAsia="en-IN"/>
        </w:rPr>
        <w:t>~Due_Date~</w:t>
      </w:r>
    </w:p>
    <w:p w:rsidR="00E64FC2" w:rsidRPr="000A0802" w:rsidRDefault="00E64FC2" w:rsidP="00E64FC2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0A0802">
        <w:rPr>
          <w:rFonts w:eastAsia="Times New Roman" w:cs="Calibri"/>
          <w:b/>
          <w:bCs/>
          <w:i/>
          <w:iCs/>
          <w:sz w:val="20"/>
          <w:szCs w:val="20"/>
          <w:lang w:eastAsia="en-IN"/>
        </w:rPr>
        <w:t xml:space="preserve">Kindly make the payment on or before </w:t>
      </w:r>
      <w:r w:rsidRPr="000A0802">
        <w:rPr>
          <w:rFonts w:eastAsia="Times New Roman" w:cs="Calibri"/>
          <w:b/>
          <w:bCs/>
          <w:i/>
          <w:iCs/>
          <w:sz w:val="20"/>
          <w:szCs w:val="20"/>
          <w:u w:val="single"/>
          <w:lang w:eastAsia="en-IN"/>
        </w:rPr>
        <w:t>~Due_Date~</w:t>
      </w:r>
      <w:r w:rsidRPr="000A0802">
        <w:rPr>
          <w:rFonts w:eastAsia="Times New Roman" w:cs="Calibri"/>
          <w:b/>
          <w:bCs/>
          <w:i/>
          <w:iCs/>
          <w:sz w:val="20"/>
          <w:szCs w:val="20"/>
          <w:lang w:eastAsia="en-IN"/>
        </w:rPr>
        <w:t xml:space="preserve"> as mentioned on invoice / cover letter; and share payment details on collection@opc.co.in</w:t>
      </w:r>
    </w:p>
    <w:p w:rsidR="00E64FC2" w:rsidRPr="000A0802" w:rsidRDefault="00E64FC2" w:rsidP="00E64FC2">
      <w:pPr>
        <w:spacing w:after="0" w:line="240" w:lineRule="auto"/>
        <w:rPr>
          <w:rFonts w:ascii="Times New Roman" w:eastAsia="Times New Roman" w:hAnsi="Times New Roman"/>
          <w:color w:val="17365D"/>
          <w:sz w:val="20"/>
          <w:szCs w:val="20"/>
          <w:lang w:val="en-US" w:eastAsia="en-IN"/>
        </w:rPr>
      </w:pPr>
    </w:p>
    <w:tbl>
      <w:tblPr>
        <w:tblW w:w="10682" w:type="dxa"/>
        <w:tblLook w:val="04A0" w:firstRow="1" w:lastRow="0" w:firstColumn="1" w:lastColumn="0" w:noHBand="0" w:noVBand="1"/>
      </w:tblPr>
      <w:tblGrid>
        <w:gridCol w:w="3916"/>
        <w:gridCol w:w="1426"/>
        <w:gridCol w:w="1334"/>
        <w:gridCol w:w="1795"/>
        <w:gridCol w:w="2211"/>
      </w:tblGrid>
      <w:tr w:rsidR="00E64FC2" w:rsidRPr="000A0802" w:rsidTr="00B43199">
        <w:trPr>
          <w:trHeight w:val="277"/>
        </w:trPr>
        <w:tc>
          <w:tcPr>
            <w:tcW w:w="10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pacing w:val="6"/>
                <w:sz w:val="18"/>
                <w:szCs w:val="18"/>
                <w:lang w:val="en-US" w:eastAsia="en-IN"/>
              </w:rPr>
              <w:t>~Rental_Table~</w:t>
            </w:r>
          </w:p>
        </w:tc>
      </w:tr>
      <w:tr w:rsidR="00E64FC2" w:rsidRPr="000A0802" w:rsidTr="00B43199">
        <w:trPr>
          <w:trHeight w:val="27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Lessee Name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Tranche No.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Rental Due Date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Due to OPC (Amount)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Total Rental</w:t>
            </w:r>
          </w:p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(Amount)</w:t>
            </w:r>
          </w:p>
        </w:tc>
      </w:tr>
      <w:tr w:rsidR="00E64FC2" w:rsidRPr="000A0802" w:rsidTr="00B43199">
        <w:trPr>
          <w:trHeight w:val="277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~Customer_Name~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~Tranche_Name~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~Due_Date~ 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~Due_to_OPC~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~Total_Rental~</w:t>
            </w:r>
          </w:p>
        </w:tc>
      </w:tr>
      <w:tr w:rsidR="00E64FC2" w:rsidRPr="000A0802" w:rsidTr="00B43199">
        <w:trPr>
          <w:trHeight w:val="277"/>
        </w:trPr>
        <w:tc>
          <w:tcPr>
            <w:tcW w:w="5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~Grand_Tot_OPC_Due~                      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~Grand_Tot_Rental_Amount~                            </w:t>
            </w:r>
          </w:p>
        </w:tc>
      </w:tr>
    </w:tbl>
    <w:p w:rsidR="00E64FC2" w:rsidRPr="000A0802" w:rsidRDefault="00E64FC2" w:rsidP="00E64FC2">
      <w:pPr>
        <w:spacing w:after="0" w:line="240" w:lineRule="auto"/>
        <w:rPr>
          <w:rFonts w:ascii="Times New Roman" w:eastAsia="Times New Roman" w:hAnsi="Times New Roman"/>
          <w:color w:val="17365D"/>
          <w:sz w:val="20"/>
          <w:szCs w:val="20"/>
          <w:lang w:val="en-US" w:eastAsia="en-IN"/>
        </w:rPr>
      </w:pPr>
    </w:p>
    <w:tbl>
      <w:tblPr>
        <w:tblW w:w="10682" w:type="dxa"/>
        <w:tblLook w:val="04A0" w:firstRow="1" w:lastRow="0" w:firstColumn="1" w:lastColumn="0" w:noHBand="0" w:noVBand="1"/>
      </w:tblPr>
      <w:tblGrid>
        <w:gridCol w:w="1858"/>
        <w:gridCol w:w="1274"/>
        <w:gridCol w:w="1859"/>
        <w:gridCol w:w="982"/>
        <w:gridCol w:w="1561"/>
        <w:gridCol w:w="1416"/>
        <w:gridCol w:w="1732"/>
      </w:tblGrid>
      <w:tr w:rsidR="00E64FC2" w:rsidRPr="000A0802" w:rsidTr="00B43199">
        <w:trPr>
          <w:trHeight w:val="277"/>
        </w:trPr>
        <w:tc>
          <w:tcPr>
            <w:tcW w:w="106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pacing w:val="6"/>
                <w:sz w:val="18"/>
                <w:szCs w:val="18"/>
                <w:lang w:val="en-US" w:eastAsia="en-IN"/>
              </w:rPr>
              <w:t>~Rental_Table_Funder~</w:t>
            </w:r>
          </w:p>
        </w:tc>
      </w:tr>
      <w:tr w:rsidR="00E64FC2" w:rsidRPr="000A0802" w:rsidTr="00B43199">
        <w:trPr>
          <w:trHeight w:val="27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Lessee Name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Tranche No.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Funder 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Rental Due Date</w:t>
            </w: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Due to Funder (Amount)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Due to OPC (Amount)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Total Rental (Amount)</w:t>
            </w:r>
          </w:p>
        </w:tc>
      </w:tr>
      <w:tr w:rsidR="00E64FC2" w:rsidRPr="000A0802" w:rsidTr="00B43199">
        <w:trPr>
          <w:trHeight w:val="277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~Customer_Name~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~Tranche_Name~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~Funder_Name~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~Due_Date~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~Due_to_Funder~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~Due_to_OPC~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~Total_Rental~</w:t>
            </w:r>
          </w:p>
        </w:tc>
      </w:tr>
      <w:tr w:rsidR="00E64FC2" w:rsidRPr="000A0802" w:rsidTr="00B43199">
        <w:trPr>
          <w:trHeight w:val="277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Grand Total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~Grand_Tot_Funder_Due~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~Grand_Tot_OPC_Due~                      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noWrap/>
            <w:vAlign w:val="center"/>
            <w:hideMark/>
          </w:tcPr>
          <w:p w:rsidR="00E64FC2" w:rsidRPr="000A0802" w:rsidRDefault="00E64FC2" w:rsidP="00B43199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0A0802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~Grand_Tot_Rental_Amount~                            </w:t>
            </w:r>
          </w:p>
        </w:tc>
      </w:tr>
    </w:tbl>
    <w:p w:rsidR="00E64FC2" w:rsidRPr="000A0802" w:rsidRDefault="00E64FC2" w:rsidP="00E64FC2">
      <w:pPr>
        <w:spacing w:after="0" w:line="240" w:lineRule="auto"/>
        <w:rPr>
          <w:rFonts w:ascii="Times New Roman" w:eastAsia="Times New Roman" w:hAnsi="Times New Roman"/>
          <w:color w:val="17365D"/>
          <w:sz w:val="20"/>
          <w:szCs w:val="20"/>
          <w:lang w:val="en-US" w:eastAsia="en-IN"/>
        </w:rPr>
      </w:pPr>
    </w:p>
    <w:p w:rsidR="00E64FC2" w:rsidRDefault="00E64FC2" w:rsidP="00E64FC2">
      <w:pPr>
        <w:spacing w:after="0" w:line="240" w:lineRule="auto"/>
        <w:rPr>
          <w:rFonts w:eastAsia="Times New Roman" w:cs="Calibri"/>
          <w:color w:val="1F497D"/>
          <w:sz w:val="24"/>
          <w:szCs w:val="24"/>
          <w:lang w:val="en-US" w:eastAsia="en-IN"/>
        </w:rPr>
      </w:pPr>
      <w:r w:rsidRPr="000A0802">
        <w:rPr>
          <w:rFonts w:eastAsia="Times New Roman" w:cs="Calibri"/>
          <w:color w:val="1F497D"/>
          <w:sz w:val="24"/>
          <w:szCs w:val="24"/>
          <w:lang w:val="en-US" w:eastAsia="en-IN"/>
        </w:rPr>
        <w:t>Best Regards,</w:t>
      </w:r>
    </w:p>
    <w:p w:rsidR="00E64FC2" w:rsidRPr="000A0802" w:rsidRDefault="00E64FC2" w:rsidP="00E64FC2">
      <w:pPr>
        <w:spacing w:after="0" w:line="240" w:lineRule="auto"/>
        <w:rPr>
          <w:rFonts w:eastAsia="Times New Roman" w:cs="Calibri"/>
          <w:b/>
          <w:color w:val="000066"/>
          <w:sz w:val="18"/>
          <w:szCs w:val="18"/>
          <w:lang w:eastAsia="en-IN"/>
        </w:rPr>
      </w:pPr>
      <w:r w:rsidRPr="000A0802">
        <w:rPr>
          <w:rFonts w:eastAsia="Times New Roman" w:cs="Calibri"/>
          <w:b/>
          <w:color w:val="000066"/>
          <w:sz w:val="18"/>
          <w:szCs w:val="18"/>
          <w:lang w:eastAsia="en-IN"/>
        </w:rPr>
        <w:t>Deepak Ghadigaonkar</w:t>
      </w:r>
    </w:p>
    <w:p w:rsidR="00E64FC2" w:rsidRPr="000A0802" w:rsidRDefault="00E64FC2" w:rsidP="00E64FC2">
      <w:pPr>
        <w:spacing w:after="0" w:line="240" w:lineRule="auto"/>
        <w:rPr>
          <w:rFonts w:eastAsia="Times New Roman" w:cs="Calibri"/>
          <w:color w:val="000066"/>
          <w:sz w:val="18"/>
          <w:szCs w:val="18"/>
          <w:lang w:eastAsia="en-IN"/>
        </w:rPr>
      </w:pPr>
      <w:r w:rsidRPr="000A0802">
        <w:rPr>
          <w:rFonts w:eastAsia="Times New Roman" w:cs="Calibri"/>
          <w:color w:val="000066"/>
          <w:sz w:val="18"/>
          <w:szCs w:val="18"/>
          <w:lang w:eastAsia="en-IN"/>
        </w:rPr>
        <w:t>Mobile: +91 9320470006</w:t>
      </w:r>
    </w:p>
    <w:p w:rsidR="00E64FC2" w:rsidRPr="000A0802" w:rsidRDefault="00E64FC2" w:rsidP="00E64FC2">
      <w:pPr>
        <w:spacing w:after="0" w:line="240" w:lineRule="auto"/>
        <w:rPr>
          <w:rFonts w:eastAsia="Times New Roman" w:cs="Calibri"/>
          <w:b/>
          <w:bCs/>
          <w:color w:val="1F497D"/>
          <w:sz w:val="24"/>
          <w:szCs w:val="24"/>
          <w:lang w:val="en-US" w:eastAsia="en-IN"/>
        </w:rPr>
      </w:pPr>
      <w:r w:rsidRPr="000A0802">
        <w:rPr>
          <w:rFonts w:eastAsia="Times New Roman" w:cs="Calibri"/>
          <w:b/>
          <w:bCs/>
          <w:color w:val="1F497D"/>
          <w:sz w:val="24"/>
          <w:szCs w:val="24"/>
          <w:lang w:val="en-US" w:eastAsia="en-IN"/>
        </w:rPr>
        <w:t>OPC Asset Solutions Private Limited</w:t>
      </w:r>
    </w:p>
    <w:p w:rsidR="00E64FC2" w:rsidRPr="000A0802" w:rsidRDefault="00E64FC2" w:rsidP="00E64FC2">
      <w:pPr>
        <w:spacing w:after="0" w:line="240" w:lineRule="auto"/>
        <w:rPr>
          <w:rFonts w:ascii="Times New Roman" w:eastAsia="Times New Roman" w:hAnsi="Times New Roman" w:cs="Calibri"/>
          <w:b/>
          <w:bCs/>
          <w:color w:val="000066"/>
          <w:sz w:val="20"/>
          <w:szCs w:val="20"/>
          <w:lang w:eastAsia="en-IN"/>
        </w:rPr>
      </w:pPr>
      <w:hyperlink r:id="rId6" w:history="1">
        <w:r w:rsidRPr="000A0802">
          <w:rPr>
            <w:rFonts w:eastAsia="Times New Roman" w:cs="Calibri"/>
            <w:color w:val="0000FF"/>
            <w:sz w:val="20"/>
            <w:szCs w:val="20"/>
            <w:u w:val="single"/>
            <w:lang w:eastAsia="en-IN"/>
          </w:rPr>
          <w:t>www.opc.co.in</w:t>
        </w:r>
      </w:hyperlink>
    </w:p>
    <w:p w:rsidR="00E64FC2" w:rsidRPr="000A0802" w:rsidRDefault="00E64FC2" w:rsidP="00E64FC2">
      <w:pPr>
        <w:spacing w:after="0" w:line="240" w:lineRule="auto"/>
        <w:rPr>
          <w:rFonts w:eastAsia="Times New Roman" w:cs="Calibri"/>
          <w:spacing w:val="6"/>
          <w:sz w:val="18"/>
          <w:szCs w:val="18"/>
          <w:lang w:eastAsia="en-IN"/>
        </w:rPr>
      </w:pPr>
      <w:r w:rsidRPr="000A0802">
        <w:rPr>
          <w:rFonts w:eastAsia="Times New Roman" w:cs="Calibri"/>
          <w:spacing w:val="6"/>
          <w:sz w:val="18"/>
          <w:szCs w:val="18"/>
          <w:lang w:eastAsia="en-IN"/>
        </w:rPr>
        <w:t>~CompanyLogoEmail~</w:t>
      </w:r>
    </w:p>
    <w:p w:rsidR="00E64FC2" w:rsidRPr="000A0802" w:rsidRDefault="00E64FC2" w:rsidP="00E64FC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0A0802">
        <w:rPr>
          <w:rFonts w:eastAsia="Times New Roman" w:cs="Calibri"/>
          <w:b/>
          <w:bCs/>
          <w:color w:val="000066"/>
          <w:sz w:val="18"/>
          <w:szCs w:val="18"/>
          <w:lang w:eastAsia="en-IN"/>
        </w:rPr>
        <w:t xml:space="preserve">OPC Asset Solutions Private Limited; </w:t>
      </w:r>
      <w:r w:rsidRPr="000A0802">
        <w:rPr>
          <w:rFonts w:eastAsia="Times New Roman" w:cs="Calibri"/>
          <w:color w:val="000066"/>
          <w:sz w:val="18"/>
          <w:szCs w:val="18"/>
          <w:lang w:eastAsia="en-IN"/>
        </w:rPr>
        <w:t>Corporate Office:</w:t>
      </w:r>
      <w:r w:rsidRPr="000A0802">
        <w:rPr>
          <w:rFonts w:eastAsia="Times New Roman" w:cs="Calibri"/>
          <w:b/>
          <w:bCs/>
          <w:color w:val="000066"/>
          <w:sz w:val="18"/>
          <w:szCs w:val="18"/>
          <w:lang w:eastAsia="en-IN"/>
        </w:rPr>
        <w:t xml:space="preserve"> </w:t>
      </w:r>
      <w:r w:rsidRPr="000A0802">
        <w:rPr>
          <w:rFonts w:eastAsia="Times New Roman" w:cs="Calibri"/>
          <w:color w:val="000066"/>
          <w:sz w:val="18"/>
          <w:szCs w:val="18"/>
          <w:lang w:eastAsia="en-IN"/>
        </w:rPr>
        <w:t>202A, Nataraj by Rustomjee, Sir M V Road, Western Express Highway, Andhrei (E) Mumbai - 400 069. Tel: +91 22 4075 0800</w:t>
      </w:r>
    </w:p>
    <w:p w:rsidR="002C276E" w:rsidRPr="00E64FC2" w:rsidRDefault="002C276E" w:rsidP="00E64FC2">
      <w:bookmarkStart w:id="0" w:name="_GoBack"/>
      <w:bookmarkEnd w:id="0"/>
    </w:p>
    <w:sectPr w:rsidR="002C276E" w:rsidRPr="00E64FC2" w:rsidSect="000A08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7CF"/>
    <w:rsid w:val="000A7FBF"/>
    <w:rsid w:val="00184CF9"/>
    <w:rsid w:val="00203272"/>
    <w:rsid w:val="002077CF"/>
    <w:rsid w:val="00261BA6"/>
    <w:rsid w:val="002B0CBE"/>
    <w:rsid w:val="002C276E"/>
    <w:rsid w:val="002D5A20"/>
    <w:rsid w:val="0036782E"/>
    <w:rsid w:val="003A5E85"/>
    <w:rsid w:val="00407298"/>
    <w:rsid w:val="004543C5"/>
    <w:rsid w:val="00466262"/>
    <w:rsid w:val="004B541C"/>
    <w:rsid w:val="004D14B0"/>
    <w:rsid w:val="005652C0"/>
    <w:rsid w:val="005926E3"/>
    <w:rsid w:val="005F363E"/>
    <w:rsid w:val="00734ACA"/>
    <w:rsid w:val="00781B97"/>
    <w:rsid w:val="009842E6"/>
    <w:rsid w:val="009C5619"/>
    <w:rsid w:val="009E2684"/>
    <w:rsid w:val="00AB3605"/>
    <w:rsid w:val="00B85093"/>
    <w:rsid w:val="00D36BCE"/>
    <w:rsid w:val="00D418CE"/>
    <w:rsid w:val="00E64FC2"/>
    <w:rsid w:val="00F8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14B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43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14B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2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43C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opc.co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21F2B-C360-4521-A492-065F87CF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Netmagic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sysadm1</dc:creator>
  <cp:lastModifiedBy>sysadm1</cp:lastModifiedBy>
  <cp:revision>30</cp:revision>
  <dcterms:created xsi:type="dcterms:W3CDTF">2024-02-05T10:19:00Z</dcterms:created>
  <dcterms:modified xsi:type="dcterms:W3CDTF">2024-04-26T10:41:00Z</dcterms:modified>
</cp:coreProperties>
</file>